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E" w:rsidRPr="005F450F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CD497E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5A3830" w:rsidRDefault="005A3830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5A3830" w:rsidRPr="005F450F" w:rsidRDefault="005A3830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851E87" w:rsidRPr="00851E87" w:rsidRDefault="00CD497E" w:rsidP="00CD497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851E87">
        <w:rPr>
          <w:rFonts w:ascii="Times New Roman" w:hAnsi="Times New Roman" w:cs="Times New Roman"/>
          <w:sz w:val="28"/>
          <w:szCs w:val="28"/>
          <w:lang w:bidi="ru-RU"/>
        </w:rPr>
        <w:t>ОТЧЕТ</w:t>
      </w:r>
    </w:p>
    <w:p w:rsidR="00CD497E" w:rsidRPr="00851E87" w:rsidRDefault="00851E87" w:rsidP="00CD497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851E87">
        <w:rPr>
          <w:rFonts w:ascii="Times New Roman" w:hAnsi="Times New Roman" w:cs="Times New Roman"/>
          <w:sz w:val="28"/>
          <w:szCs w:val="28"/>
          <w:lang w:bidi="ru-RU"/>
        </w:rPr>
        <w:t xml:space="preserve">о деятельности региональной инновационной площадки </w:t>
      </w:r>
    </w:p>
    <w:p w:rsidR="00CD497E" w:rsidRPr="00851E87" w:rsidRDefault="00CD497E" w:rsidP="00CD4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 Свердловской области «Екатеринбургская школа – интернат №11, реализующая адаптированные основные общеобразовательные программы»</w:t>
      </w:r>
    </w:p>
    <w:p w:rsidR="00CD497E" w:rsidRPr="00851E87" w:rsidRDefault="00CD497E" w:rsidP="00CD497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Екатеринбург   </w:t>
      </w:r>
      <w:r w:rsidRPr="00851E87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Свердловской области </w:t>
      </w:r>
    </w:p>
    <w:p w:rsidR="00CD497E" w:rsidRPr="00851E87" w:rsidRDefault="00CD497E" w:rsidP="00CD497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851E87">
        <w:rPr>
          <w:rFonts w:ascii="Times New Roman" w:hAnsi="Times New Roman" w:cs="Times New Roman"/>
          <w:sz w:val="28"/>
          <w:szCs w:val="28"/>
          <w:lang w:bidi="ru-RU"/>
        </w:rPr>
        <w:t>ГБОУ СО «ЕШИ № 11»</w:t>
      </w:r>
    </w:p>
    <w:p w:rsidR="00CD497E" w:rsidRPr="00851E87" w:rsidRDefault="00CD497E" w:rsidP="00CD497E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CD497E" w:rsidRPr="00851E87" w:rsidRDefault="00CD497E" w:rsidP="00CD497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851E87">
        <w:rPr>
          <w:rFonts w:ascii="Times New Roman" w:hAnsi="Times New Roman" w:cs="Times New Roman"/>
          <w:sz w:val="28"/>
          <w:szCs w:val="28"/>
          <w:lang w:bidi="ru-RU"/>
        </w:rPr>
        <w:t xml:space="preserve">расположенной на территории Свердловской области (далее - образовательная организация) г. Екатеринбурга </w:t>
      </w:r>
    </w:p>
    <w:p w:rsidR="00CD497E" w:rsidRPr="00851E87" w:rsidRDefault="00CD497E" w:rsidP="00CD497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D497E" w:rsidRPr="00851E87" w:rsidRDefault="00CD497E" w:rsidP="00CD4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51E87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по направлению</w:t>
      </w:r>
    </w:p>
    <w:p w:rsidR="00851E87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</w:pPr>
      <w:proofErr w:type="gramStart"/>
      <w:r w:rsidRPr="00851E87"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>Новые  формы</w:t>
      </w:r>
      <w:proofErr w:type="gramEnd"/>
      <w:r w:rsidRPr="00851E87"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 xml:space="preserve">, механизмы и технологии </w:t>
      </w:r>
    </w:p>
    <w:p w:rsidR="00851E87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</w:pPr>
      <w:r w:rsidRPr="00851E87"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 xml:space="preserve">организации </w:t>
      </w:r>
      <w:proofErr w:type="spellStart"/>
      <w:r w:rsidRPr="00851E87"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>профилизации</w:t>
      </w:r>
      <w:proofErr w:type="spellEnd"/>
      <w:r w:rsidRPr="00851E87"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 xml:space="preserve"> образования </w:t>
      </w:r>
    </w:p>
    <w:p w:rsidR="00CD497E" w:rsidRPr="00851E87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</w:pPr>
      <w:r w:rsidRPr="00851E87"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>(</w:t>
      </w:r>
      <w:proofErr w:type="spellStart"/>
      <w:r w:rsidRPr="00851E87"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>профориентационной</w:t>
      </w:r>
      <w:proofErr w:type="spellEnd"/>
      <w:r w:rsidRPr="00851E87"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 xml:space="preserve"> работы)</w:t>
      </w:r>
    </w:p>
    <w:p w:rsidR="00CD497E" w:rsidRPr="00851E87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CD497E" w:rsidRPr="00851E87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CD497E" w:rsidRPr="00851E87" w:rsidRDefault="00CD497E" w:rsidP="00CD497E">
      <w:pPr>
        <w:widowControl w:val="0"/>
        <w:autoSpaceDE w:val="0"/>
        <w:autoSpaceDN w:val="0"/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51E8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«Создание модели Центра социализации, профориентации и развития на основе социальных практик для обучающихся с ОВЗ».</w:t>
      </w:r>
    </w:p>
    <w:p w:rsidR="00CD497E" w:rsidRPr="00851E87" w:rsidRDefault="00CD497E" w:rsidP="00B01153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851E87" w:rsidRDefault="00851E87" w:rsidP="00B01153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B01153" w:rsidRPr="00851E87" w:rsidRDefault="00B01153" w:rsidP="00B01153">
      <w:pPr>
        <w:jc w:val="center"/>
        <w:rPr>
          <w:rFonts w:ascii="Times New Roman" w:hAnsi="Times New Roman" w:cs="Times New Roman"/>
          <w:sz w:val="28"/>
          <w:szCs w:val="28"/>
          <w:lang w:bidi="ru-RU"/>
        </w:rPr>
        <w:sectPr w:rsidR="00B01153" w:rsidRPr="00851E87" w:rsidSect="00CD497E">
          <w:footerReference w:type="default" r:id="rId7"/>
          <w:pgSz w:w="11900" w:h="16840"/>
          <w:pgMar w:top="780" w:right="985" w:bottom="280" w:left="1418" w:header="720" w:footer="720" w:gutter="0"/>
          <w:cols w:space="720"/>
        </w:sectPr>
      </w:pPr>
      <w:r w:rsidRPr="00851E87">
        <w:rPr>
          <w:rFonts w:ascii="Times New Roman" w:hAnsi="Times New Roman" w:cs="Times New Roman"/>
          <w:sz w:val="28"/>
          <w:szCs w:val="28"/>
          <w:lang w:bidi="ru-RU"/>
        </w:rPr>
        <w:t>(срок реализации 2020-202</w:t>
      </w:r>
      <w:r w:rsidR="004A6D06" w:rsidRPr="00851E87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6729B8" w:rsidRPr="00851E87">
        <w:rPr>
          <w:rFonts w:ascii="Times New Roman" w:hAnsi="Times New Roman" w:cs="Times New Roman"/>
          <w:sz w:val="28"/>
          <w:szCs w:val="28"/>
          <w:lang w:bidi="ru-RU"/>
        </w:rPr>
        <w:t xml:space="preserve"> г</w:t>
      </w:r>
      <w:r w:rsidRPr="00851E87">
        <w:rPr>
          <w:rFonts w:ascii="Times New Roman" w:hAnsi="Times New Roman" w:cs="Times New Roman"/>
          <w:sz w:val="28"/>
          <w:szCs w:val="28"/>
          <w:lang w:bidi="ru-RU"/>
        </w:rPr>
        <w:t>)</w:t>
      </w:r>
    </w:p>
    <w:p w:rsidR="00CD497E" w:rsidRPr="005F450F" w:rsidRDefault="00CD497E" w:rsidP="00FC691F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Общая информация об образовательной организации</w:t>
      </w:r>
    </w:p>
    <w:p w:rsidR="00CD497E" w:rsidRPr="005F450F" w:rsidRDefault="00CD497E" w:rsidP="00CD497E">
      <w:pPr>
        <w:rPr>
          <w:rFonts w:ascii="Times New Roman" w:hAnsi="Times New Roman" w:cs="Times New Roman"/>
          <w:b/>
          <w:sz w:val="24"/>
          <w:szCs w:val="24"/>
          <w:lang w:bidi="ru-RU"/>
        </w:rPr>
      </w:pPr>
    </w:p>
    <w:tbl>
      <w:tblPr>
        <w:tblW w:w="963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070"/>
        <w:gridCol w:w="5068"/>
      </w:tblGrid>
      <w:tr w:rsidR="00CD497E" w:rsidRPr="005F450F" w:rsidTr="00B01153">
        <w:trPr>
          <w:trHeight w:val="1073"/>
        </w:trPr>
        <w:tc>
          <w:tcPr>
            <w:tcW w:w="4571" w:type="dxa"/>
            <w:gridSpan w:val="2"/>
            <w:tcBorders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образовательной организации (по уставу)</w:t>
            </w:r>
          </w:p>
        </w:tc>
        <w:tc>
          <w:tcPr>
            <w:tcW w:w="5068" w:type="dxa"/>
            <w:tcBorders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Свердловской области «Екатеринбургская школа – интернат №11, реализующая адаптированные основные общеобразовательные программы»</w:t>
            </w:r>
          </w:p>
          <w:p w:rsidR="00CD497E" w:rsidRPr="005F450F" w:rsidRDefault="00CD497E" w:rsidP="00CD497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Екатеринбург   </w:t>
            </w:r>
            <w:r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Свердловской области </w:t>
            </w: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D497E" w:rsidRPr="005F450F" w:rsidTr="00B01153">
        <w:trPr>
          <w:trHeight w:val="1080"/>
        </w:trPr>
        <w:tc>
          <w:tcPr>
            <w:tcW w:w="250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Фактический адрес образовательной  организации </w:t>
            </w:r>
          </w:p>
        </w:tc>
        <w:tc>
          <w:tcPr>
            <w:tcW w:w="207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620057 Свердловская область, г.</w:t>
            </w:r>
            <w:r w:rsidR="00235A29"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Екатеринбург, ул. </w:t>
            </w:r>
            <w:proofErr w:type="spellStart"/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Даниловская</w:t>
            </w:r>
            <w:proofErr w:type="spellEnd"/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, 2 Д</w:t>
            </w:r>
          </w:p>
        </w:tc>
      </w:tr>
      <w:tr w:rsidR="00CD497E" w:rsidRPr="005F450F" w:rsidTr="00B01153">
        <w:trPr>
          <w:trHeight w:val="1080"/>
        </w:trPr>
        <w:tc>
          <w:tcPr>
            <w:tcW w:w="250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Ф.И.О. руководителя образовательной  организации</w:t>
            </w:r>
          </w:p>
        </w:tc>
        <w:tc>
          <w:tcPr>
            <w:tcW w:w="207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Зайцева Ольга Альбертовна </w:t>
            </w:r>
          </w:p>
        </w:tc>
      </w:tr>
      <w:tr w:rsidR="00CD497E" w:rsidRPr="005F450F" w:rsidTr="00B01153">
        <w:trPr>
          <w:trHeight w:val="1347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Ф.И.О.</w:t>
            </w: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научного</w:t>
            </w: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руководителя инновационного проекта (программы) (при наличии)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CD497E" w:rsidRPr="005F450F" w:rsidTr="00B01153">
        <w:trPr>
          <w:trHeight w:val="1080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Контактное лицо по вопросам представления заявки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672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6729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Иванова Нелли Владимировна</w:t>
            </w: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CD497E" w:rsidRPr="005F450F" w:rsidTr="00B01153">
        <w:trPr>
          <w:trHeight w:val="813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Контактный телефон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89089201528</w:t>
            </w:r>
          </w:p>
        </w:tc>
      </w:tr>
      <w:tr w:rsidR="00CD497E" w:rsidRPr="005F450F" w:rsidTr="00B01153">
        <w:trPr>
          <w:trHeight w:val="813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Телефон/факс образовательной организации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3522218</w:t>
            </w:r>
          </w:p>
        </w:tc>
        <w:bookmarkStart w:id="0" w:name="_GoBack"/>
        <w:bookmarkEnd w:id="0"/>
      </w:tr>
      <w:tr w:rsidR="00CD497E" w:rsidRPr="005F450F" w:rsidTr="00B01153">
        <w:trPr>
          <w:trHeight w:val="1347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Сайт образовательной организации  в информационно-телекоммуникационной сети "Интернет"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497E" w:rsidRPr="005F450F" w:rsidRDefault="00C3468B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http://internat11.lbihost.ru/</w:t>
            </w:r>
          </w:p>
        </w:tc>
      </w:tr>
      <w:tr w:rsidR="00CD497E" w:rsidRPr="005F450F" w:rsidTr="00B01153">
        <w:trPr>
          <w:trHeight w:val="1073"/>
        </w:trPr>
        <w:tc>
          <w:tcPr>
            <w:tcW w:w="2501" w:type="dxa"/>
            <w:tcBorders>
              <w:top w:val="double" w:sz="2" w:space="0" w:color="000000"/>
              <w:right w:val="nil"/>
            </w:tcBorders>
          </w:tcPr>
          <w:p w:rsidR="00CD497E" w:rsidRPr="005F450F" w:rsidRDefault="00235A29" w:rsidP="00235A29">
            <w:pPr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Электронный адрес образовательно</w:t>
            </w:r>
            <w:r w:rsidR="00CD497E"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й организации</w:t>
            </w:r>
          </w:p>
        </w:tc>
        <w:tc>
          <w:tcPr>
            <w:tcW w:w="2070" w:type="dxa"/>
            <w:tcBorders>
              <w:top w:val="double" w:sz="2" w:space="0" w:color="000000"/>
              <w:left w:val="nil"/>
              <w:right w:val="double" w:sz="2" w:space="0" w:color="000000"/>
            </w:tcBorders>
          </w:tcPr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</w:tcBorders>
          </w:tcPr>
          <w:p w:rsidR="00CD497E" w:rsidRPr="005F450F" w:rsidRDefault="000423B5" w:rsidP="00CD497E">
            <w:pPr>
              <w:jc w:val="both"/>
              <w:rPr>
                <w:rFonts w:ascii="Times New Roman" w:hAnsi="Times New Roman" w:cs="Times New Roman"/>
                <w:color w:val="919399"/>
                <w:sz w:val="24"/>
                <w:szCs w:val="24"/>
                <w:shd w:val="clear" w:color="auto" w:fill="FFFFFF"/>
              </w:rPr>
            </w:pPr>
            <w:hyperlink r:id="rId8" w:history="1">
              <w:r w:rsidR="00EA32A5" w:rsidRPr="005F45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schooln89@mail.ru</w:t>
              </w:r>
            </w:hyperlink>
          </w:p>
          <w:p w:rsidR="00EA32A5" w:rsidRPr="005F450F" w:rsidRDefault="00EA32A5" w:rsidP="00EA32A5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  <w:p w:rsidR="00EA32A5" w:rsidRPr="005F450F" w:rsidRDefault="00EA32A5" w:rsidP="00EA32A5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internatekb11@mail.ru</w:t>
            </w:r>
          </w:p>
          <w:p w:rsidR="00EA32A5" w:rsidRPr="005F450F" w:rsidRDefault="00EA32A5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D497E" w:rsidRPr="005F450F" w:rsidRDefault="00CD497E" w:rsidP="00CD497E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CD497E" w:rsidRPr="005F450F" w:rsidRDefault="00CD497E" w:rsidP="00CD497E">
      <w:pPr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CD497E" w:rsidRPr="005F450F" w:rsidRDefault="00CD497E" w:rsidP="00235A29">
      <w:pPr>
        <w:ind w:left="993"/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Руководитель</w:t>
      </w:r>
    </w:p>
    <w:p w:rsidR="00CD497E" w:rsidRPr="005F450F" w:rsidRDefault="00CD497E" w:rsidP="00CD497E">
      <w:pPr>
        <w:ind w:left="993"/>
        <w:rPr>
          <w:rFonts w:ascii="Times New Roman" w:hAnsi="Times New Roman" w:cs="Times New Roman"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образовательной организации</w:t>
      </w:r>
      <w:r w:rsidRPr="005F450F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 </w:t>
      </w:r>
      <w:r w:rsidRPr="005F450F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  <w:t>___________</w:t>
      </w:r>
      <w:proofErr w:type="gramStart"/>
      <w:r w:rsidRPr="005F450F">
        <w:rPr>
          <w:rFonts w:ascii="Times New Roman" w:hAnsi="Times New Roman" w:cs="Times New Roman"/>
          <w:sz w:val="24"/>
          <w:szCs w:val="24"/>
          <w:u w:val="single"/>
          <w:lang w:bidi="ru-RU"/>
        </w:rPr>
        <w:t>_</w:t>
      </w:r>
      <w:r w:rsidRPr="005F450F">
        <w:rPr>
          <w:rFonts w:ascii="Times New Roman" w:hAnsi="Times New Roman" w:cs="Times New Roman"/>
          <w:sz w:val="24"/>
          <w:szCs w:val="24"/>
          <w:lang w:bidi="ru-RU"/>
        </w:rPr>
        <w:t>(</w:t>
      </w:r>
      <w:proofErr w:type="gramEnd"/>
      <w:r w:rsidRPr="005F450F">
        <w:rPr>
          <w:rFonts w:ascii="Times New Roman" w:hAnsi="Times New Roman" w:cs="Times New Roman"/>
          <w:sz w:val="24"/>
          <w:szCs w:val="24"/>
          <w:lang w:bidi="ru-RU"/>
        </w:rPr>
        <w:t>Зайцева О.А.)</w:t>
      </w:r>
    </w:p>
    <w:p w:rsidR="00CD497E" w:rsidRPr="005F450F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  <w:sectPr w:rsidR="00CD497E" w:rsidRPr="005F450F" w:rsidSect="00B01153">
          <w:pgSz w:w="11900" w:h="16840"/>
          <w:pgMar w:top="500" w:right="1268" w:bottom="280" w:left="1560" w:header="720" w:footer="720" w:gutter="0"/>
          <w:cols w:space="720"/>
        </w:sectPr>
      </w:pPr>
    </w:p>
    <w:p w:rsidR="00CD497E" w:rsidRPr="005F450F" w:rsidRDefault="00CD497E" w:rsidP="00336D9F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Выполнение календарного плана реализации инновационного проекта (программы)</w:t>
      </w:r>
    </w:p>
    <w:tbl>
      <w:tblPr>
        <w:tblW w:w="10822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3686"/>
        <w:gridCol w:w="1134"/>
        <w:gridCol w:w="1134"/>
        <w:gridCol w:w="1559"/>
        <w:gridCol w:w="1399"/>
        <w:gridCol w:w="1152"/>
        <w:gridCol w:w="22"/>
      </w:tblGrid>
      <w:tr w:rsidR="00CD497E" w:rsidRPr="005F450F" w:rsidTr="0040457A">
        <w:trPr>
          <w:gridAfter w:val="1"/>
          <w:wAfter w:w="22" w:type="dxa"/>
          <w:trHeight w:val="2406"/>
        </w:trPr>
        <w:tc>
          <w:tcPr>
            <w:tcW w:w="736" w:type="dxa"/>
            <w:tcBorders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N</w:t>
            </w: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3686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Плановый срок исполнения</w:t>
            </w:r>
          </w:p>
        </w:tc>
        <w:tc>
          <w:tcPr>
            <w:tcW w:w="113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Фактический срок исполнения</w:t>
            </w:r>
          </w:p>
        </w:tc>
        <w:tc>
          <w:tcPr>
            <w:tcW w:w="15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Сведения об исполнении мероприятия</w:t>
            </w:r>
          </w:p>
        </w:tc>
        <w:tc>
          <w:tcPr>
            <w:tcW w:w="139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152" w:type="dxa"/>
            <w:tcBorders>
              <w:left w:val="double" w:sz="2" w:space="0" w:color="000000"/>
              <w:bottom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Примечания</w:t>
            </w:r>
          </w:p>
        </w:tc>
      </w:tr>
      <w:tr w:rsidR="006669EE" w:rsidRPr="005F450F" w:rsidTr="0040457A">
        <w:trPr>
          <w:trHeight w:val="298"/>
        </w:trPr>
        <w:tc>
          <w:tcPr>
            <w:tcW w:w="10822" w:type="dxa"/>
            <w:gridSpan w:val="8"/>
            <w:tcBorders>
              <w:bottom w:val="double" w:sz="2" w:space="0" w:color="000000"/>
            </w:tcBorders>
          </w:tcPr>
          <w:p w:rsidR="006669EE" w:rsidRPr="006669EE" w:rsidRDefault="006669EE" w:rsidP="000A5CE7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66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1этап: подготовительно- проектировочный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(01.09.2020 – 31.08.2021</w:t>
            </w:r>
            <w:r w:rsidRPr="006669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D497E" w:rsidRPr="005F450F" w:rsidTr="0040457A">
        <w:trPr>
          <w:gridAfter w:val="1"/>
          <w:wAfter w:w="22" w:type="dxa"/>
          <w:trHeight w:val="2779"/>
        </w:trPr>
        <w:tc>
          <w:tcPr>
            <w:tcW w:w="736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C3468B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  <w:p w:rsidR="008A1023" w:rsidRPr="005F450F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A1023" w:rsidRPr="005F450F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A1023" w:rsidRPr="005F450F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A1023" w:rsidRPr="005F450F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3468B" w:rsidRPr="005F450F" w:rsidRDefault="00C3468B" w:rsidP="00C3468B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1этап: подготовительно-</w:t>
            </w:r>
            <w:r w:rsidR="000E1471"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роектировочный </w:t>
            </w:r>
          </w:p>
          <w:p w:rsidR="00F7620C" w:rsidRPr="005F450F" w:rsidRDefault="00F7620C" w:rsidP="00C3468B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620C" w:rsidRPr="005F450F" w:rsidRDefault="00F7620C" w:rsidP="00C3468B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620C" w:rsidRPr="005F450F" w:rsidRDefault="00F7620C" w:rsidP="00C3468B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497E" w:rsidRPr="005F450F" w:rsidRDefault="00CD497E" w:rsidP="00C346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0E1471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 2020 – 31.08. 2021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0E1471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 2020 – 31.08. 2021</w:t>
            </w:r>
          </w:p>
        </w:tc>
        <w:tc>
          <w:tcPr>
            <w:tcW w:w="155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F58C0" w:rsidRPr="005F450F" w:rsidRDefault="00C3468B" w:rsidP="00DF58C0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5F450F">
              <w:rPr>
                <w:color w:val="000000"/>
                <w:sz w:val="24"/>
                <w:szCs w:val="24"/>
              </w:rPr>
              <w:t>На данном этапе предполагается изучение проблемы и разработка инновационного проекта</w:t>
            </w:r>
            <w:r w:rsidR="00DF58C0" w:rsidRPr="005F450F">
              <w:rPr>
                <w:color w:val="000000"/>
                <w:sz w:val="24"/>
                <w:szCs w:val="24"/>
              </w:rPr>
              <w:t xml:space="preserve">. </w:t>
            </w:r>
            <w:r w:rsidR="00DF58C0" w:rsidRPr="005F450F">
              <w:rPr>
                <w:sz w:val="24"/>
                <w:szCs w:val="24"/>
              </w:rPr>
              <w:t>Изучение нормативной документации, опыта работы</w:t>
            </w:r>
          </w:p>
          <w:p w:rsidR="00DF58C0" w:rsidRPr="005F450F" w:rsidRDefault="00DF58C0" w:rsidP="00DF58C0">
            <w:pPr>
              <w:pStyle w:val="TableParagraph"/>
              <w:tabs>
                <w:tab w:val="left" w:pos="1848"/>
              </w:tabs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>образовательных</w:t>
            </w:r>
          </w:p>
          <w:p w:rsidR="00DF58C0" w:rsidRPr="005F450F" w:rsidRDefault="00DF58C0" w:rsidP="00DF58C0">
            <w:pPr>
              <w:pStyle w:val="TableParagraph"/>
              <w:tabs>
                <w:tab w:val="left" w:pos="1848"/>
              </w:tabs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>организаций,</w:t>
            </w:r>
          </w:p>
          <w:p w:rsidR="00DF58C0" w:rsidRPr="005F450F" w:rsidRDefault="00DF58C0" w:rsidP="00DF58C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>использующих технологию</w:t>
            </w:r>
          </w:p>
          <w:p w:rsidR="00DF58C0" w:rsidRPr="005F450F" w:rsidRDefault="00DF58C0" w:rsidP="00DF58C0">
            <w:pPr>
              <w:pStyle w:val="TableParagraph"/>
              <w:ind w:right="330"/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>профессиональных проб.</w:t>
            </w:r>
          </w:p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39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C3468B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  <w:tc>
          <w:tcPr>
            <w:tcW w:w="115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</w:tcPr>
          <w:p w:rsidR="00CD497E" w:rsidRPr="005F450F" w:rsidRDefault="00C3468B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40457A" w:rsidRPr="005F450F" w:rsidTr="0040457A">
        <w:trPr>
          <w:gridAfter w:val="1"/>
          <w:wAfter w:w="22" w:type="dxa"/>
          <w:trHeight w:val="199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 о присвоении  статуса региональной инновационной площадки Министерства образования и молодежной политики от 17.09.2020 г. № 699-Д   " Об утверждении перечня региональных инновационных площадок Свердловской области в 2020 году"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Приказ пришел в декабре 2020г</w:t>
            </w:r>
          </w:p>
        </w:tc>
      </w:tr>
      <w:tr w:rsidR="0040457A" w:rsidRPr="005F450F" w:rsidTr="0040457A">
        <w:trPr>
          <w:gridAfter w:val="1"/>
          <w:wAfter w:w="22" w:type="dxa"/>
          <w:trHeight w:val="127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 инновационной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0457A" w:rsidRPr="005F450F" w:rsidRDefault="0040457A" w:rsidP="0040457A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№ 136   от 01.10.2020 </w:t>
            </w: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создании рабочей группы по реализации региональной инновационной площадки в ГБОУ СО «ЕШИ №11»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Default="0040457A" w:rsidP="0040457A">
            <w:r w:rsidRPr="0018173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40457A" w:rsidRPr="005F450F" w:rsidTr="0040457A">
        <w:trPr>
          <w:gridAfter w:val="1"/>
          <w:wAfter w:w="22" w:type="dxa"/>
          <w:trHeight w:val="134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136 от 01.10.2020  </w:t>
            </w: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Об организации инновационной деятельности в ГБОУ СО «ЕШИ №11» в 2020-2021 учебном году.»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Default="0040457A" w:rsidP="0040457A">
            <w:r w:rsidRPr="0018173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40457A" w:rsidRPr="005F450F" w:rsidTr="0040457A">
        <w:trPr>
          <w:gridAfter w:val="1"/>
          <w:wAfter w:w="22" w:type="dxa"/>
          <w:trHeight w:val="183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совет «Итоги реализации Программы развития 2015-2020, Утверждение Программы развития 2021-2025г.г.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июнь 2021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Default="0040457A" w:rsidP="0040457A">
            <w:r w:rsidRPr="000467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Default="0040457A" w:rsidP="0040457A">
            <w:r w:rsidRPr="0018173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40457A" w:rsidRPr="005F450F" w:rsidTr="0040457A">
        <w:trPr>
          <w:gridAfter w:val="1"/>
          <w:wAfter w:w="22" w:type="dxa"/>
          <w:trHeight w:val="11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Методический совет «Достижения, проблемы, приоритетные направления развития ГБОУ СО «ЕШИ №11»</w:t>
            </w:r>
          </w:p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Аперель</w:t>
            </w:r>
            <w:proofErr w:type="spellEnd"/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апрель 2021г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Default="0040457A" w:rsidP="0040457A">
            <w:r w:rsidRPr="000467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Default="0040457A" w:rsidP="0040457A">
            <w:r w:rsidRPr="0018173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40457A" w:rsidRPr="005F450F" w:rsidTr="0040457A">
        <w:trPr>
          <w:gridAfter w:val="1"/>
          <w:wAfter w:w="22" w:type="dxa"/>
          <w:trHeight w:val="117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spacing w:before="2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Положение о программе </w:t>
            </w:r>
          </w:p>
          <w:p w:rsidR="0040457A" w:rsidRPr="005F450F" w:rsidRDefault="0040457A" w:rsidP="0040457A">
            <w:pPr>
              <w:adjustRightInd w:val="0"/>
              <w:ind w:left="-40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инновационной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Декабрь2020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Default="0040457A" w:rsidP="0040457A">
            <w:r w:rsidRPr="000467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Default="0040457A" w:rsidP="0040457A">
            <w:r w:rsidRPr="0018173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40457A" w:rsidRPr="005F450F" w:rsidTr="0040457A">
        <w:trPr>
          <w:gridAfter w:val="1"/>
          <w:wAfter w:w="22" w:type="dxa"/>
          <w:trHeight w:val="69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spacing w:after="192" w:line="240" w:lineRule="auto"/>
              <w:ind w:left="38" w:right="38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Анкетирование участников образовательной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Default="0040457A" w:rsidP="0040457A">
            <w:r w:rsidRPr="000467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Default="0040457A" w:rsidP="0040457A">
            <w:r w:rsidRPr="0018173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40457A" w:rsidRPr="005F450F" w:rsidTr="0040457A">
        <w:trPr>
          <w:gridAfter w:val="1"/>
          <w:wAfter w:w="22" w:type="dxa"/>
          <w:trHeight w:val="10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spacing w:after="192" w:line="240" w:lineRule="auto"/>
              <w:ind w:left="38" w:right="3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участников инновационной деятельности (в других организациях- сетевых партнерах)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Март- апрель 2021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Default="0040457A" w:rsidP="0040457A">
            <w:r w:rsidRPr="000467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Default="0040457A" w:rsidP="0040457A">
            <w:r w:rsidRPr="0018173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40457A" w:rsidRPr="005F450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spacing w:after="192" w:line="240" w:lineRule="auto"/>
              <w:ind w:left="38" w:right="3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перспективного плана работы инновационной площадки</w:t>
            </w:r>
          </w:p>
          <w:p w:rsidR="0040457A" w:rsidRPr="005F450F" w:rsidRDefault="0040457A" w:rsidP="0040457A">
            <w:pPr>
              <w:spacing w:before="2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 июнь 2021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Default="0040457A" w:rsidP="0040457A">
            <w:r w:rsidRPr="000467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Default="0040457A" w:rsidP="0040457A">
            <w:r w:rsidRPr="0018173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40457A" w:rsidRPr="005F450F" w:rsidTr="0040457A">
        <w:trPr>
          <w:trHeight w:val="313"/>
        </w:trPr>
        <w:tc>
          <w:tcPr>
            <w:tcW w:w="10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57A" w:rsidRPr="006669EE" w:rsidRDefault="0040457A" w:rsidP="0040457A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6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этап: практический (01.09.21 - 31.08.202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666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04"/>
              </w:tabs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рамках РИП</w:t>
            </w:r>
          </w:p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Исполнено 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беседы, экскурсии в рамках программы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реальной деятельностью специалистов в ходе просмотра</w:t>
            </w:r>
          </w:p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кинофильмов, посещения предприятий, учреждений, встреч с профессионалами из области трудовой деятельности, предполагаемой для выполнения</w:t>
            </w:r>
          </w:p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 пробы</w:t>
            </w:r>
          </w:p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проектов на основе социальных практик в холе осуществление</w:t>
            </w:r>
          </w:p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сотрудничества с социальным партнёром с НКО «Академия дизайна»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информирование обучающихся выпускных классов о системе зачисления в учебные заведения в условиях дистанционного обучения/ Дни открытых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акциях, фестивалях, конкурсах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психологопедагогического</w:t>
            </w:r>
            <w:proofErr w:type="spellEnd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сопровождения процесса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повышения</w:t>
            </w:r>
          </w:p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 для педагогических работников</w:t>
            </w:r>
          </w:p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самообразования педагогов по теме инновационной деятельности (изучение научных публикаций и </w:t>
            </w:r>
            <w:proofErr w:type="spellStart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</w:t>
            </w:r>
            <w:proofErr w:type="spellEnd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урсов</w:t>
            </w:r>
            <w:proofErr w:type="spellEnd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 Участие в школьном методическом объединении, обмен опытом.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опыта инновационной деятельности:  публикации педагогов в сборниках,  участие и выступления на конференциях, интернет – сообществах для учителей; представление опыта работы на официальном сайте школы, сайте Института развития образования»,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2021-август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работа по организации и отслеживанию результативности социальных практик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Активизация позиции родителей в  вопросах осуществления поддержки старшеклассников на ранних </w:t>
            </w: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этапах профессионального самоопределения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раз в триместр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 площадке школы регионального чемпионата «</w:t>
            </w:r>
            <w:proofErr w:type="spellStart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Абилимпикс</w:t>
            </w:r>
            <w:proofErr w:type="spellEnd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 компетенциям «Портной « и «Художественная вышивание» и участие обучающихся школы по другим компетенциям на иных площадках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2021,</w:t>
            </w:r>
          </w:p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2021,</w:t>
            </w:r>
          </w:p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Разработка, написание плана проекта «</w:t>
            </w:r>
            <w:proofErr w:type="spellStart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Медиакласс</w:t>
            </w:r>
            <w:proofErr w:type="spellEnd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 рамках модуля «Школьные медиа» в программе </w:t>
            </w:r>
            <w:proofErr w:type="spellStart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 о выпускниках, поступивших в профессиональные  организации в 2021г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Педсоветы и Совещания  по работе РИП (ПЛАН, ПАРТНЕРЫ, СОГЛАШЕНИЯ)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ноябрь 2021, февраль, май, август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ноябрь 2021, февраль, май, август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Мастер-классы, уроки, участие в конкурсах в рамках курса «</w:t>
            </w:r>
            <w:proofErr w:type="spellStart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Медиакласс</w:t>
            </w:r>
            <w:proofErr w:type="spellEnd"/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2021 – май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2021 – май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рабочих  тетрадей по профориентации для обучающихся начальных классов,  методических разработок, рекомендаций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– Ноябрь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– Ноябрь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процессе реализации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????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57A" w:rsidRPr="00336D9F" w:rsidTr="0040457A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информационных материалов по проекту, представление опыта работы на официальном сайте школы, </w:t>
            </w: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сайте Института развития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Май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5F450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40457A" w:rsidRPr="00336D9F" w:rsidRDefault="0040457A" w:rsidP="00404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336D9F" w:rsidRDefault="00336D9F" w:rsidP="00336D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C14E9" w:rsidRDefault="007C14E9" w:rsidP="00336D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C14E9" w:rsidRDefault="007C14E9" w:rsidP="00336D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C14E9" w:rsidRDefault="007C14E9" w:rsidP="00336D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C14E9" w:rsidRDefault="007C14E9" w:rsidP="00336D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C14E9" w:rsidRPr="00336D9F" w:rsidRDefault="007C14E9" w:rsidP="00336D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D497E" w:rsidRPr="00336D9F" w:rsidRDefault="00CD497E" w:rsidP="00336D9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36D9F">
        <w:rPr>
          <w:rFonts w:ascii="Times New Roman" w:hAnsi="Times New Roman" w:cs="Times New Roman"/>
          <w:b/>
          <w:sz w:val="24"/>
          <w:szCs w:val="24"/>
          <w:lang w:bidi="ru-RU"/>
        </w:rPr>
        <w:t>Продукты инновационного проекта (программы)</w:t>
      </w:r>
    </w:p>
    <w:tbl>
      <w:tblPr>
        <w:tblW w:w="10491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4820"/>
        <w:gridCol w:w="2268"/>
      </w:tblGrid>
      <w:tr w:rsidR="00CD497E" w:rsidRPr="005F450F" w:rsidTr="007C14E9">
        <w:trPr>
          <w:trHeight w:val="1031"/>
        </w:trPr>
        <w:tc>
          <w:tcPr>
            <w:tcW w:w="568" w:type="dxa"/>
            <w:tcBorders>
              <w:bottom w:val="single" w:sz="4" w:space="0" w:color="auto"/>
              <w:right w:val="double" w:sz="2" w:space="0" w:color="000000"/>
            </w:tcBorders>
          </w:tcPr>
          <w:p w:rsidR="007C14E9" w:rsidRDefault="00CD497E" w:rsidP="007C14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N</w:t>
            </w:r>
          </w:p>
          <w:p w:rsidR="008A1023" w:rsidRPr="005F450F" w:rsidRDefault="007C14E9" w:rsidP="007C14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пп</w:t>
            </w:r>
            <w:proofErr w:type="spellEnd"/>
          </w:p>
        </w:tc>
        <w:tc>
          <w:tcPr>
            <w:tcW w:w="2835" w:type="dxa"/>
            <w:tcBorders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8A1023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продукта инновационного проекта (программы)</w:t>
            </w:r>
            <w:r w:rsidR="008A1023"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820" w:type="dxa"/>
            <w:tcBorders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Сведения</w:t>
            </w: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об использовании продукта инновационного проекта (программы)</w:t>
            </w:r>
          </w:p>
        </w:tc>
        <w:tc>
          <w:tcPr>
            <w:tcW w:w="2268" w:type="dxa"/>
            <w:tcBorders>
              <w:left w:val="double" w:sz="2" w:space="0" w:color="000000"/>
              <w:bottom w:val="single" w:sz="4" w:space="0" w:color="auto"/>
            </w:tcBorders>
          </w:tcPr>
          <w:p w:rsidR="00CD497E" w:rsidRPr="005F450F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Примечания</w:t>
            </w:r>
          </w:p>
        </w:tc>
      </w:tr>
      <w:tr w:rsidR="00985BC7" w:rsidRPr="005F450F" w:rsidTr="009B3863">
        <w:trPr>
          <w:trHeight w:val="2258"/>
        </w:trPr>
        <w:tc>
          <w:tcPr>
            <w:tcW w:w="568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985BC7" w:rsidRPr="005F450F" w:rsidRDefault="00985BC7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755B9" w:rsidRPr="005755B9" w:rsidRDefault="005755B9" w:rsidP="00DF58C0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b/>
                <w:sz w:val="24"/>
                <w:szCs w:val="24"/>
                <w:u w:val="single"/>
              </w:rPr>
            </w:pPr>
            <w:r w:rsidRPr="005755B9">
              <w:rPr>
                <w:b/>
                <w:sz w:val="24"/>
                <w:szCs w:val="24"/>
                <w:u w:val="single"/>
              </w:rPr>
              <w:t>Пакет нормативно-правовых документов:</w:t>
            </w:r>
          </w:p>
          <w:p w:rsidR="00DF58C0" w:rsidRPr="005F450F" w:rsidRDefault="005755B9" w:rsidP="00DF58C0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58C0" w:rsidRPr="005F450F">
              <w:rPr>
                <w:sz w:val="24"/>
                <w:szCs w:val="24"/>
              </w:rPr>
              <w:t>.</w:t>
            </w:r>
            <w:proofErr w:type="gramStart"/>
            <w:r w:rsidR="00C91B72" w:rsidRPr="005F450F">
              <w:rPr>
                <w:sz w:val="24"/>
                <w:szCs w:val="24"/>
              </w:rPr>
              <w:t>Положение</w:t>
            </w:r>
            <w:r w:rsidR="00DF58C0" w:rsidRPr="005F450F">
              <w:rPr>
                <w:sz w:val="24"/>
                <w:szCs w:val="24"/>
              </w:rPr>
              <w:t xml:space="preserve">  о</w:t>
            </w:r>
            <w:proofErr w:type="gramEnd"/>
            <w:r w:rsidR="00DF58C0" w:rsidRPr="005F450F">
              <w:rPr>
                <w:sz w:val="24"/>
                <w:szCs w:val="24"/>
              </w:rPr>
              <w:t xml:space="preserve"> проектной деятельности ГБОУ СО «ЕШИ № 11»</w:t>
            </w:r>
            <w:r>
              <w:rPr>
                <w:sz w:val="24"/>
                <w:szCs w:val="24"/>
              </w:rPr>
              <w:t>;</w:t>
            </w:r>
          </w:p>
          <w:p w:rsidR="00C91B72" w:rsidRPr="005F450F" w:rsidRDefault="00C91B72" w:rsidP="00DF58C0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 xml:space="preserve">2. Положение о </w:t>
            </w:r>
            <w:r w:rsidRPr="005F450F">
              <w:rPr>
                <w:sz w:val="24"/>
                <w:szCs w:val="24"/>
                <w:lang w:val="en-US"/>
              </w:rPr>
              <w:t>I</w:t>
            </w:r>
            <w:r w:rsidRPr="005F450F">
              <w:rPr>
                <w:sz w:val="24"/>
                <w:szCs w:val="24"/>
              </w:rPr>
              <w:t xml:space="preserve"> областной научно – практической конференции «Поиск и </w:t>
            </w:r>
            <w:r w:rsidR="005755B9">
              <w:rPr>
                <w:sz w:val="24"/>
                <w:szCs w:val="24"/>
              </w:rPr>
              <w:t>творчество»;</w:t>
            </w:r>
          </w:p>
          <w:p w:rsidR="00884373" w:rsidRPr="005F450F" w:rsidRDefault="00C91B72" w:rsidP="00C91B72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4"/>
                <w:szCs w:val="24"/>
              </w:rPr>
            </w:pPr>
            <w:r w:rsidRPr="005F450F">
              <w:rPr>
                <w:sz w:val="24"/>
                <w:szCs w:val="24"/>
              </w:rPr>
              <w:t>3. Положение об област</w:t>
            </w:r>
            <w:r w:rsidR="005755B9">
              <w:rPr>
                <w:sz w:val="24"/>
                <w:szCs w:val="24"/>
              </w:rPr>
              <w:t>ном конкурсе «Книжки – малышки»;</w:t>
            </w:r>
          </w:p>
          <w:p w:rsidR="00C91B72" w:rsidRPr="005F450F" w:rsidRDefault="00DF58C0" w:rsidP="005755B9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67103"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863" w:rsidRPr="005F45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1B72" w:rsidRPr="005F450F">
              <w:rPr>
                <w:rFonts w:ascii="Times New Roman" w:hAnsi="Times New Roman" w:cs="Times New Roman"/>
                <w:sz w:val="24"/>
                <w:szCs w:val="24"/>
              </w:rPr>
              <w:t>оложение об  областном фестивале</w:t>
            </w:r>
            <w:r w:rsidR="00C91B72" w:rsidRPr="005F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«Путь в страну профессий»</w:t>
            </w:r>
            <w:r w:rsidR="00575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9B3863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5755B9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5. </w:t>
            </w:r>
            <w:r w:rsidR="009B3863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</w:t>
            </w:r>
            <w:r w:rsidR="00C91B7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бластной  план</w:t>
            </w:r>
            <w:r w:rsidR="006C774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6C774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профориентационных</w:t>
            </w:r>
            <w:proofErr w:type="spellEnd"/>
            <w:r w:rsidR="006C774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мероприятий для государственных бюджетных образовательных организаций, реализующие адаптированные программы, для  обучающих с </w:t>
            </w:r>
            <w:r w:rsidR="006C774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lastRenderedPageBreak/>
              <w:t>нарушением слуха и с ТНР</w:t>
            </w:r>
            <w:r w:rsidR="00C91B72"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84373" w:rsidRPr="005755B9" w:rsidRDefault="005755B9" w:rsidP="00CD4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755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Пакет нормативно-правовых документов, обеспечивающих работу по реализации инновационного проекта</w:t>
            </w:r>
          </w:p>
          <w:p w:rsidR="00884373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E738BF" w:rsidRPr="005F450F" w:rsidRDefault="00E738BF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884373" w:rsidRPr="005F450F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884373" w:rsidRPr="005F450F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884373" w:rsidRPr="005F450F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F58C0" w:rsidRPr="005F450F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985BC7" w:rsidRPr="005F450F" w:rsidRDefault="00985BC7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C91B72" w:rsidRPr="005F450F" w:rsidRDefault="00C91B72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:rsidR="00985BC7" w:rsidRPr="005F450F" w:rsidRDefault="00985BC7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8182D" w:rsidRPr="005F450F" w:rsidRDefault="00D8182D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8182D" w:rsidRPr="005F450F" w:rsidRDefault="00D8182D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6C7742" w:rsidRPr="005F450F" w:rsidRDefault="006C7742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B3863" w:rsidRPr="005F450F" w:rsidRDefault="009B386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B3863" w:rsidRPr="005F450F" w:rsidRDefault="009B386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6C7742" w:rsidRPr="005F450F" w:rsidRDefault="006C7742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CD497E" w:rsidRPr="005F450F" w:rsidTr="0025537C">
        <w:trPr>
          <w:trHeight w:val="2116"/>
        </w:trPr>
        <w:tc>
          <w:tcPr>
            <w:tcW w:w="568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497E" w:rsidRPr="005F450F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8A1023" w:rsidRPr="005F450F" w:rsidRDefault="005755B9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Программы урочной и внеурочной деятельности</w:t>
            </w:r>
            <w:r w:rsidR="008A1023" w:rsidRPr="005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884373" w:rsidRPr="005F450F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8A102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в начальной школе "Профессии моих родителей"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A102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внеурочной деятельности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НОО</w:t>
            </w: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 «Мир профессий» (1-3 классы)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 элементами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«Мир деятельности», «Я и мир», «Книгочей», «Мир загадок», «Дорогою добра»</w:t>
            </w:r>
          </w:p>
          <w:p w:rsidR="00884373" w:rsidRPr="005F450F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ООО-СОО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«Школа безопасности»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«Школа юного библиотекаря»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«</w:t>
            </w:r>
            <w:proofErr w:type="gram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по музеям родного края»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«Путь в профессию» (8 классы)</w:t>
            </w:r>
          </w:p>
          <w:p w:rsidR="00CD497E" w:rsidRPr="005F450F" w:rsidRDefault="008A1023" w:rsidP="008A102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общеобразовательные общеразвивающие программы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5755B9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направлены на фо</w:t>
            </w:r>
            <w:r w:rsidR="008A102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у учащихся </w:t>
            </w:r>
            <w:proofErr w:type="gramStart"/>
            <w:r w:rsidR="008A102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целостного представления</w:t>
            </w:r>
            <w:proofErr w:type="gramEnd"/>
            <w:r w:rsidR="008A1023"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мире профессий, актуальной ситуации на рынке труда и рынке образовательных услуг региона.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школьника реалистичного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самовосприятия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контексте оценки собственных профессионально-образовательных намерений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информированности старшеклассников в вопросах организации обучения и условий поступления в профессиональные учебные заведения на основе среднего общего образования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информированности школьников об отдельных сферах профессиональной деятельности</w:t>
            </w:r>
          </w:p>
          <w:p w:rsidR="008A1023" w:rsidRPr="005F450F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школьников представлений о профессионально-важных качествах</w:t>
            </w:r>
          </w:p>
          <w:p w:rsidR="00CD497E" w:rsidRPr="005F450F" w:rsidRDefault="00CD497E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D6136" w:rsidRPr="005F450F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Привлечение </w:t>
            </w:r>
            <w:proofErr w:type="spellStart"/>
            <w:proofErr w:type="gram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соц.партнеров</w:t>
            </w:r>
            <w:proofErr w:type="spellEnd"/>
            <w:proofErr w:type="gram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организации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профоиентационной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школе</w:t>
            </w:r>
          </w:p>
          <w:p w:rsidR="00BD6136" w:rsidRPr="005F450F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</w:tcPr>
          <w:p w:rsidR="0025537C" w:rsidRPr="005F450F" w:rsidRDefault="0025537C" w:rsidP="00BD61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537C" w:rsidRPr="005F450F" w:rsidRDefault="0025537C" w:rsidP="00BD613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5537C" w:rsidRPr="005F450F" w:rsidTr="0025537C">
        <w:trPr>
          <w:trHeight w:val="2546"/>
        </w:trPr>
        <w:tc>
          <w:tcPr>
            <w:tcW w:w="568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25537C" w:rsidRPr="005F450F" w:rsidRDefault="003221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5537C" w:rsidRPr="003221DE" w:rsidRDefault="003221DE" w:rsidP="008A102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  <w:r w:rsidRPr="003221DE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Работа с педагогами:</w:t>
            </w:r>
          </w:p>
          <w:p w:rsidR="0025537C" w:rsidRPr="005F450F" w:rsidRDefault="0025537C" w:rsidP="0006710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Повышение квалификации в </w:t>
            </w:r>
            <w:proofErr w:type="spellStart"/>
            <w:r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УрГПУ</w:t>
            </w:r>
            <w:proofErr w:type="spellEnd"/>
            <w:r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 </w:t>
            </w:r>
          </w:p>
          <w:p w:rsidR="00B27920" w:rsidRPr="005F450F" w:rsidRDefault="00B27920" w:rsidP="0006710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B27920" w:rsidRPr="005F450F" w:rsidRDefault="00B27920" w:rsidP="0006710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B27920" w:rsidRPr="005F450F" w:rsidRDefault="00B27920" w:rsidP="00067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5F450F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Академия  Ресурсы образования  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B27920" w:rsidRPr="005F450F" w:rsidRDefault="003221DE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Повышение квалификации педагогов по различным направлениям в рамках инновационной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:rsidR="0025537C" w:rsidRPr="005F450F" w:rsidRDefault="0025537C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3DE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3221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Информационная страница сайта школы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7053DE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информационного поля учащихся и родителей в отношении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53DE" w:rsidRPr="005F450F" w:rsidRDefault="007053DE" w:rsidP="00CD4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3DE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5F450F" w:rsidRDefault="003221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CD2DA9" w:rsidRDefault="005755B9" w:rsidP="00CD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Банк учебно-методических материалов к рабочим программам учебных предметов, программам дополнительного образования и внеу</w:t>
            </w:r>
            <w:r w:rsidR="00CD2DA9"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рочной</w:t>
            </w: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деятельности, реализующих основные положения инновационного проекта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053DE" w:rsidRPr="00CD2DA9" w:rsidRDefault="005755B9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Накопление авторских методических наработок в пределах образовательной организации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053DE" w:rsidRPr="00CD2DA9" w:rsidRDefault="007053DE" w:rsidP="00CD4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подростками и старшеклассниками</w:t>
            </w:r>
          </w:p>
        </w:tc>
      </w:tr>
      <w:tr w:rsidR="003221DE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221DE" w:rsidRPr="005F450F" w:rsidRDefault="003221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221DE" w:rsidRPr="00CD2DA9" w:rsidRDefault="003221DE" w:rsidP="00705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Договоры о сотрудничестве:</w:t>
            </w:r>
          </w:p>
          <w:p w:rsidR="003221DE" w:rsidRPr="00CD2DA9" w:rsidRDefault="003221DE" w:rsidP="00705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с НКО «Академия дизайна»</w:t>
            </w:r>
          </w:p>
          <w:p w:rsidR="003221DE" w:rsidRPr="00CD2DA9" w:rsidRDefault="003221DE" w:rsidP="003221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центром цифрового образования IT-куб</w:t>
            </w:r>
          </w:p>
          <w:p w:rsidR="00CD2DA9" w:rsidRPr="00CD2DA9" w:rsidRDefault="00CD2DA9" w:rsidP="003221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Pr="003225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техникум «Кулинар»</w:t>
            </w:r>
          </w:p>
          <w:p w:rsidR="003221DE" w:rsidRPr="00CD2DA9" w:rsidRDefault="003221DE" w:rsidP="003221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221DE" w:rsidRPr="00CD2DA9" w:rsidRDefault="003221DE" w:rsidP="0032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2DA9" w:rsidRPr="00CD2DA9" w:rsidRDefault="00CD2DA9" w:rsidP="00CD2DA9">
            <w:pPr>
              <w:tabs>
                <w:tab w:val="left" w:pos="318"/>
              </w:tabs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 Банка социальных проектов.</w:t>
            </w:r>
          </w:p>
          <w:p w:rsidR="00CD2DA9" w:rsidRPr="00CD2DA9" w:rsidRDefault="00CD2DA9" w:rsidP="00CD2DA9">
            <w:pPr>
              <w:tabs>
                <w:tab w:val="left" w:pos="318"/>
              </w:tabs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Приобретение обучающимися навыков цифровой грамотности и знаний в области IT-технологий.</w:t>
            </w:r>
          </w:p>
          <w:p w:rsidR="003221DE" w:rsidRPr="00CD2DA9" w:rsidRDefault="00CD2DA9" w:rsidP="00CD2DA9">
            <w:pPr>
              <w:spacing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Создание благоприятных условий для творческой самореализации детей.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3221DE" w:rsidRPr="00CD2DA9" w:rsidRDefault="003221DE" w:rsidP="00CD4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D2DA9" w:rsidRPr="005F450F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2DA9" w:rsidRDefault="00CD2DA9" w:rsidP="00CD2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2DA9" w:rsidRPr="00CD2DA9" w:rsidRDefault="00CD2DA9" w:rsidP="00705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II ВСЕРОССИЙСКОЙ НАУЧНО-ПРАКТИЧЕСКОЙКОНФЕРЕНЦИИ (в онлайн-режиме)«УПРАВЛЕНИЕ КАЧЕСТВОМ СРЕДНЕГО ПРОФЕССИОНАЛЬНОГО ОБРАЗОВАНИЯ» выступление Механизмы психолого-педагогического сопровождения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2DA9" w:rsidRPr="00CD2DA9" w:rsidRDefault="00CD2DA9" w:rsidP="00CD2DA9">
            <w:pPr>
              <w:tabs>
                <w:tab w:val="left" w:pos="318"/>
              </w:tabs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D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Размещение материалов на официальном сайте школы-интернат, а также в материалах по итогам Конференции.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CD2DA9" w:rsidRPr="005F450F" w:rsidRDefault="00CD2DA9" w:rsidP="00CD4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45A9" w:rsidRPr="005F450F" w:rsidRDefault="00B445A9" w:rsidP="00FC691F">
      <w:pPr>
        <w:ind w:firstLine="851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CD497E" w:rsidRPr="005F450F" w:rsidRDefault="00CD497E" w:rsidP="00FC691F">
      <w:pPr>
        <w:pStyle w:val="a4"/>
        <w:numPr>
          <w:ilvl w:val="0"/>
          <w:numId w:val="1"/>
        </w:numPr>
        <w:ind w:left="0" w:firstLine="851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b/>
          <w:sz w:val="24"/>
          <w:szCs w:val="24"/>
          <w:lang w:bidi="ru-RU"/>
        </w:rPr>
        <w:t>Аналитическая часть</w:t>
      </w:r>
    </w:p>
    <w:p w:rsidR="00CD497E" w:rsidRPr="004A6D06" w:rsidRDefault="00CD497E" w:rsidP="00FC691F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4A6D06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этапу).</w:t>
      </w:r>
    </w:p>
    <w:p w:rsidR="005A3830" w:rsidRDefault="004A6D06" w:rsidP="00FC691F">
      <w:pPr>
        <w:spacing w:before="150" w:after="0" w:line="240" w:lineRule="auto"/>
        <w:ind w:right="75"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A6D0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1этап: подготовительно- проектировочный (01.09.2020 – 31.08.2021)</w:t>
      </w:r>
    </w:p>
    <w:p w:rsidR="00F7620C" w:rsidRPr="005F450F" w:rsidRDefault="00F7620C" w:rsidP="00FC691F">
      <w:pPr>
        <w:spacing w:before="150" w:after="0" w:line="240" w:lineRule="auto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Коррективы в реализацию проекта внесены в связи с вынужденным изменением режима работы образовательного учреждения в дистанционном </w:t>
      </w:r>
      <w:r w:rsidR="00EF5F70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формате в период с 23.10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 до</w:t>
      </w:r>
      <w:r w:rsidR="00EF5F70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11.01.</w:t>
      </w:r>
      <w:proofErr w:type="gramStart"/>
      <w:r w:rsidR="00EF5F70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21.года</w:t>
      </w:r>
      <w:proofErr w:type="gramEnd"/>
      <w:r w:rsidR="00EF5F70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публикацией приказа о деятельности инновационной площадки в декабре 2020, вместо 17.09.2020г.</w:t>
      </w:r>
    </w:p>
    <w:p w:rsidR="00F7620C" w:rsidRPr="005F450F" w:rsidRDefault="00F7620C" w:rsidP="00FC691F">
      <w:pPr>
        <w:spacing w:before="150" w:after="0" w:line="240" w:lineRule="auto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созданные для достижения рез</w:t>
      </w:r>
      <w:r w:rsidR="00C2074B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ультатов инновационного проекта 1</w:t>
      </w: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 инновационной деятельности</w:t>
      </w:r>
    </w:p>
    <w:p w:rsidR="00F7620C" w:rsidRPr="005F450F" w:rsidRDefault="00F7620C" w:rsidP="00FC691F">
      <w:pPr>
        <w:spacing w:before="150" w:after="0" w:line="240" w:lineRule="auto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кадровые: использование педагогических кадров первой и высшей квалификационной категории, имеющих опыт и достижения в </w:t>
      </w:r>
      <w:proofErr w:type="spell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профориетационной</w:t>
      </w:r>
      <w:proofErr w:type="spellEnd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со школьниками, в контексте работы с личностными образовательными результатами обучающихся;</w:t>
      </w:r>
    </w:p>
    <w:p w:rsidR="00F7620C" w:rsidRPr="005F450F" w:rsidRDefault="00F7620C" w:rsidP="00FC691F">
      <w:pPr>
        <w:spacing w:before="150" w:after="0" w:line="240" w:lineRule="auto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организационные: организация эффективного взаимодействия специалистов ОУ; активное использование ресурсов работы с индивидуальным образовательным маршрутом обучающихся; активное участие специалистов ОУ в представлении опыта работы</w:t>
      </w:r>
    </w:p>
    <w:p w:rsidR="00F7620C" w:rsidRPr="005F450F" w:rsidRDefault="00F7620C" w:rsidP="00FC691F">
      <w:pPr>
        <w:spacing w:before="150" w:after="0" w:line="240" w:lineRule="auto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психологические: создание благоприятного психологического климата; формирование мотивации коллектива к реализации </w:t>
      </w:r>
      <w:proofErr w:type="spell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F7620C" w:rsidRPr="005F450F" w:rsidRDefault="00F7620C" w:rsidP="00FC691F">
      <w:pPr>
        <w:spacing w:before="150" w:after="0" w:line="240" w:lineRule="auto"/>
        <w:ind w:right="7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информационно-технологические: обеспечение высококвалифицированного информационно-технологического сопровождения деятельности; участие учителей информатики в разработке необходимых баз данных.</w:t>
      </w:r>
    </w:p>
    <w:p w:rsidR="009047C9" w:rsidRDefault="009047C9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подготовительно-проектировочного этапа:</w:t>
      </w:r>
    </w:p>
    <w:p w:rsidR="00381A7C" w:rsidRPr="009047C9" w:rsidRDefault="00381A7C" w:rsidP="00FC691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пакет локальных</w:t>
      </w:r>
      <w:r w:rsid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нормативных актов, регламентирующих деятельность </w:t>
      </w:r>
      <w:r w:rsid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РИП: </w:t>
      </w:r>
    </w:p>
    <w:p w:rsidR="00381A7C" w:rsidRPr="009047C9" w:rsidRDefault="00381A7C" w:rsidP="00FC691F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организации инновационной и экспериментальной деятельности</w:t>
      </w:r>
      <w:r w:rsidR="00C2074B"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учреждениях;</w:t>
      </w:r>
    </w:p>
    <w:p w:rsidR="00381A7C" w:rsidRPr="009047C9" w:rsidRDefault="00381A7C" w:rsidP="00FC691F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организации и</w:t>
      </w:r>
      <w:r w:rsidR="00C2074B"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нновационной деятельности в 2020-2021</w:t>
      </w: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</w:t>
      </w:r>
    </w:p>
    <w:p w:rsidR="00381A7C" w:rsidRPr="009047C9" w:rsidRDefault="00381A7C" w:rsidP="00FC691F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дорожная ка</w:t>
      </w:r>
      <w:r w:rsidR="00C2074B"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рта реализации программы на 2020-2025</w:t>
      </w: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381A7C" w:rsidRPr="009047C9" w:rsidRDefault="00C2074B" w:rsidP="00FC691F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 на 2020-2021</w:t>
      </w:r>
      <w:r w:rsidR="00381A7C"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по реализации программы</w:t>
      </w: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1A7C"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региональной инновационной площадки «</w:t>
      </w: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модели Центра социализации, профориентации и развития на основе социальных практик для обучающихся с ОВЗ</w:t>
      </w:r>
      <w:r w:rsidR="009047C9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381A7C" w:rsidRPr="009047C9" w:rsidRDefault="00381A7C" w:rsidP="00FC691F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экспертного совета оценки работы РИП на уровне</w:t>
      </w:r>
      <w:r w:rsidR="00C2074B"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учреждений.</w:t>
      </w:r>
    </w:p>
    <w:p w:rsidR="00381A7C" w:rsidRPr="009047C9" w:rsidRDefault="00381A7C" w:rsidP="00FC691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учреждениях разработана система повышения квалификации педагогов,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участвующих в инновационной деятельности, которая осуществляется в соответствии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годовым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планом работы образовательного учреждения.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системы повышения квалификации внутри учреждения реализуется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различных формах, что также дает педагогам возможность выбора личного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маршрута.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методических мероприятий: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научно-педагогической литературы, передового опыта коллег по</w:t>
      </w:r>
    </w:p>
    <w:p w:rsidR="00381A7C" w:rsidRPr="005F450F" w:rsidRDefault="00C2074B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029F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</w:t>
      </w:r>
      <w:r w:rsidR="0077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1A7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модели Центра социализации, профориентации и развития на основе социальных практик для обучающихся с ОВЗ».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</w:t>
      </w:r>
      <w:proofErr w:type="gramEnd"/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педагогов по изучению методической литературы;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повышения квалификации педагогов в течение отчетного периода</w:t>
      </w:r>
    </w:p>
    <w:p w:rsidR="00381A7C" w:rsidRPr="005F450F" w:rsidRDefault="00C2074B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учреждении </w:t>
      </w:r>
      <w:r w:rsidR="00381A7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проведены</w:t>
      </w:r>
      <w:proofErr w:type="gramEnd"/>
      <w:r w:rsidR="00381A7C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мероприятия: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уроков и занятий с элементами ранней профориентации младших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школьников на заседании ШМО учителей начальных классов 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марафон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«Комплексный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по формированию у младших школьников</w:t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 профессиях»;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совещание при директоре школы «Планирование мероприятий в рамках</w:t>
      </w:r>
    </w:p>
    <w:p w:rsidR="00381A7C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инновационной площадки»;</w:t>
      </w:r>
    </w:p>
    <w:p w:rsidR="00C2074B" w:rsidRPr="005F450F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совет «Способствование </w:t>
      </w:r>
      <w:proofErr w:type="spellStart"/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профориентационному</w:t>
      </w:r>
      <w:proofErr w:type="spellEnd"/>
      <w:r w:rsidR="00C2074B" w:rsidRPr="005F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самоопределению учащихся с ОВЗ в условиях ОУ»;</w:t>
      </w:r>
    </w:p>
    <w:p w:rsidR="00381A7C" w:rsidRDefault="00381A7C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3830" w:rsidRDefault="009047C9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C69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 этап: практический (01.09.21 - 31.08.2022) </w:t>
      </w:r>
    </w:p>
    <w:p w:rsidR="009047C9" w:rsidRPr="00FC691F" w:rsidRDefault="004A6D06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практическом (</w:t>
      </w:r>
      <w:proofErr w:type="spellStart"/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этапе реализации проекта в 202</w:t>
      </w:r>
      <w:r w:rsidR="009047C9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</w:t>
      </w: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9047C9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учебном</w:t>
      </w: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основными направлениями деятельности стали:</w:t>
      </w:r>
    </w:p>
    <w:p w:rsidR="009047C9" w:rsidRPr="00FC691F" w:rsidRDefault="004A6D06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Внедрение разработанных продуктов в практику деятельности </w:t>
      </w:r>
      <w:r w:rsidR="009047C9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школы-интерната; </w:t>
      </w:r>
    </w:p>
    <w:p w:rsidR="009047C9" w:rsidRPr="00FC691F" w:rsidRDefault="004A6D06" w:rsidP="00FC691F">
      <w:pPr>
        <w:widowControl w:val="0"/>
        <w:tabs>
          <w:tab w:val="left" w:pos="526"/>
        </w:tabs>
        <w:autoSpaceDE w:val="0"/>
        <w:autoSpaceDN w:val="0"/>
        <w:ind w:right="8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Организация различных </w:t>
      </w:r>
      <w:proofErr w:type="spellStart"/>
      <w:r w:rsidR="009047C9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="009047C9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47C9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внутришкольных</w:t>
      </w:r>
      <w:proofErr w:type="spellEnd"/>
      <w:r w:rsidR="009047C9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мероприятий, </w:t>
      </w:r>
      <w:r w:rsidR="009047C9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Организация областных социально- значимых акций, проектов для обучающихся с ОВЗ</w:t>
      </w:r>
      <w:r w:rsidR="00FC691F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047C9" w:rsidRPr="00FC691F" w:rsidRDefault="004A6D06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непрерывного повышения квалификации педагогических работников, осуществляющих деятельность в педагогическом классе, на основе рефлексии собс</w:t>
      </w:r>
      <w:r w:rsidR="00FC691F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твенного педагогического опыта; </w:t>
      </w:r>
    </w:p>
    <w:p w:rsidR="004A6D06" w:rsidRPr="00FC691F" w:rsidRDefault="004A6D06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Информирование общественности о реализации проекта</w:t>
      </w:r>
      <w:r w:rsidR="00FC691F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участия в семинарах, конференциях, круглых столах. </w:t>
      </w: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материалов по проекту на</w:t>
      </w:r>
      <w:r w:rsidR="00FC691F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странице Института развития образования, </w:t>
      </w:r>
      <w:r w:rsidR="00FC691F" w:rsidRPr="00FC69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</w:t>
      </w:r>
      <w:r w:rsidRPr="00FC69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сайте ОО, сайте, в группе ВК</w:t>
      </w: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47C9" w:rsidRPr="00FC691F" w:rsidRDefault="00FC691F" w:rsidP="00FC691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spacing w:after="0" w:line="240" w:lineRule="auto"/>
        <w:ind w:left="0" w:right="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проектов о</w:t>
      </w:r>
      <w:r w:rsidR="009047C9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рганизационно-методически</w:t>
      </w: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9047C9"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Pr="00FC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Центра социализации, профориентации и развития.</w:t>
      </w:r>
    </w:p>
    <w:p w:rsidR="009047C9" w:rsidRPr="004A6D06" w:rsidRDefault="009047C9" w:rsidP="00FC69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982" w:rsidRDefault="00CD497E" w:rsidP="00526327">
      <w:pPr>
        <w:pStyle w:val="a4"/>
        <w:numPr>
          <w:ilvl w:val="0"/>
          <w:numId w:val="11"/>
        </w:numPr>
        <w:jc w:val="center"/>
      </w:pPr>
      <w:r w:rsidRPr="00CD2DA9">
        <w:rPr>
          <w:rFonts w:ascii="Times New Roman" w:hAnsi="Times New Roman" w:cs="Times New Roman"/>
          <w:b/>
          <w:sz w:val="24"/>
          <w:szCs w:val="24"/>
          <w:lang w:bidi="ru-RU"/>
        </w:rPr>
        <w:t>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6F5B8C" w:rsidRDefault="005A3830" w:rsidP="006F5B8C">
      <w:pPr>
        <w:ind w:left="150" w:right="142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5A3830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Целевая аудитория</w:t>
      </w:r>
      <w:r w:rsidR="006F5B8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</w:t>
      </w:r>
      <w:r w:rsidR="006F5B8C" w:rsidRPr="00511B0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роект направлен на организацию непрерывной</w:t>
      </w:r>
      <w:r w:rsidR="006F5B8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="006F5B8C" w:rsidRPr="00511B0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профориентационной</w:t>
      </w:r>
      <w:proofErr w:type="spellEnd"/>
      <w:r w:rsidR="006F5B8C" w:rsidRPr="00511B0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работы с обучающимися </w:t>
      </w:r>
      <w:proofErr w:type="gramStart"/>
      <w:r w:rsidR="006F5B8C" w:rsidRPr="00511B0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  ОВЗ</w:t>
      </w:r>
      <w:proofErr w:type="gramEnd"/>
      <w:r w:rsidR="006F5B8C" w:rsidRPr="00511B0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 с 1 по 12 классы, межведомственное взаимодействие педагогических работников школ, специалистов центров занятости населения Свердловской области, родителей (законных представителей) обучающихся, </w:t>
      </w:r>
      <w:proofErr w:type="spellStart"/>
      <w:r w:rsidR="006F5B8C" w:rsidRPr="00511B0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соцпартнеров</w:t>
      </w:r>
      <w:proofErr w:type="spellEnd"/>
      <w:r w:rsidR="006F5B8C" w:rsidRPr="00511B0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. </w:t>
      </w:r>
    </w:p>
    <w:p w:rsidR="006F5B8C" w:rsidRPr="005A3830" w:rsidRDefault="00FC691F" w:rsidP="00CD2DA9">
      <w:pPr>
        <w:pStyle w:val="a4"/>
        <w:numPr>
          <w:ilvl w:val="1"/>
          <w:numId w:val="1"/>
        </w:numPr>
        <w:ind w:left="0" w:firstLine="851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CD2DA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Пакет нормативных и </w:t>
      </w:r>
      <w:proofErr w:type="spellStart"/>
      <w:r w:rsidRPr="00CD2DA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учебно</w:t>
      </w:r>
      <w:proofErr w:type="spellEnd"/>
      <w:r w:rsidRPr="00CD2DA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- методических разработок, обеспечивающих реализацию образовательной практики</w:t>
      </w:r>
      <w:r w:rsidR="00CD2DA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="00CD2DA9" w:rsidRPr="005A3830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- </w:t>
      </w:r>
      <w:r w:rsidRPr="005A3830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обеспечит высокую результативность реализации инновационного проекта. </w:t>
      </w:r>
    </w:p>
    <w:p w:rsidR="006F5B8C" w:rsidRPr="005A3830" w:rsidRDefault="00FC691F" w:rsidP="00CD2DA9">
      <w:pPr>
        <w:pStyle w:val="a4"/>
        <w:numPr>
          <w:ilvl w:val="1"/>
          <w:numId w:val="1"/>
        </w:numPr>
        <w:ind w:left="0" w:firstLine="851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CD2DA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Разработа</w:t>
      </w:r>
      <w:r w:rsidR="005A383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нные в рамках проекта инновации -</w:t>
      </w:r>
      <w:r w:rsidRPr="00CD2DA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Pr="005A3830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позитивный педагогический опыт может быть полезным для </w:t>
      </w:r>
      <w:r w:rsidR="00CD2DA9" w:rsidRPr="005A3830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образовательных организаций с обучающимися с ОВЗ с 1-12 классы </w:t>
      </w:r>
      <w:r w:rsidRPr="005A3830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Свердловской области. </w:t>
      </w:r>
    </w:p>
    <w:p w:rsidR="00C426E1" w:rsidRPr="00CD2DA9" w:rsidRDefault="00C426E1" w:rsidP="00CD2DA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eastAsia="ru-RU" w:bidi="ru-RU"/>
        </w:rPr>
      </w:pPr>
      <w:r w:rsidRPr="00CD2DA9">
        <w:rPr>
          <w:rFonts w:ascii="Times New Roman" w:eastAsia="Cambria" w:hAnsi="Times New Roman" w:cs="Times New Roman"/>
          <w:b/>
          <w:bCs/>
          <w:sz w:val="24"/>
          <w:szCs w:val="24"/>
          <w:lang w:eastAsia="ru-RU" w:bidi="ru-RU"/>
        </w:rPr>
        <w:t>Основные риски проекта и пути их минимизации</w:t>
      </w:r>
    </w:p>
    <w:tbl>
      <w:tblPr>
        <w:tblStyle w:val="TableNormal"/>
        <w:tblpPr w:leftFromText="180" w:rightFromText="180" w:vertAnchor="text" w:horzAnchor="margin" w:tblpY="206"/>
        <w:tblW w:w="9953" w:type="dxa"/>
        <w:tblBorders>
          <w:top w:val="thinThickMediumGap" w:sz="12" w:space="0" w:color="00518E"/>
          <w:left w:val="thinThickMediumGap" w:sz="12" w:space="0" w:color="00518E"/>
          <w:bottom w:val="thinThickMediumGap" w:sz="12" w:space="0" w:color="00518E"/>
          <w:right w:val="thinThickMediumGap" w:sz="12" w:space="0" w:color="00518E"/>
          <w:insideH w:val="thinThickMediumGap" w:sz="12" w:space="0" w:color="00518E"/>
          <w:insideV w:val="thinThickMediumGap" w:sz="12" w:space="0" w:color="00518E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653"/>
        <w:gridCol w:w="5632"/>
      </w:tblGrid>
      <w:tr w:rsidR="00C426E1" w:rsidRPr="005F450F" w:rsidTr="003259BA">
        <w:trPr>
          <w:trHeight w:val="644"/>
        </w:trPr>
        <w:tc>
          <w:tcPr>
            <w:tcW w:w="668" w:type="dxa"/>
            <w:tcBorders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1" w:line="322" w:lineRule="exact"/>
              <w:ind w:left="118" w:right="77" w:firstLine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653" w:type="dxa"/>
            <w:tcBorders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158"/>
              <w:ind w:left="2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риски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проекта</w:t>
            </w:r>
            <w:proofErr w:type="spellEnd"/>
          </w:p>
        </w:tc>
        <w:tc>
          <w:tcPr>
            <w:tcW w:w="5632" w:type="dxa"/>
            <w:tcBorders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spacing w:before="158"/>
              <w:ind w:left="9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Пути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их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минимизации</w:t>
            </w:r>
            <w:proofErr w:type="spellEnd"/>
          </w:p>
        </w:tc>
      </w:tr>
      <w:tr w:rsidR="00C426E1" w:rsidRPr="005F450F" w:rsidTr="003259BA">
        <w:trPr>
          <w:trHeight w:val="964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153"/>
              <w:ind w:left="71" w:right="322"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Недостаточное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финансирование</w:t>
            </w:r>
            <w:proofErr w:type="spellEnd"/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spacing w:line="314" w:lineRule="exact"/>
              <w:ind w:left="1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-Привлечение спонсорских средств.</w:t>
            </w:r>
          </w:p>
          <w:p w:rsidR="00C426E1" w:rsidRPr="005F450F" w:rsidRDefault="00C426E1" w:rsidP="00381A7C">
            <w:pPr>
              <w:spacing w:before="3" w:line="322" w:lineRule="exact"/>
              <w:ind w:left="131" w:right="2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-Изыскание средств через введение платных образовательных услуг.</w:t>
            </w:r>
          </w:p>
        </w:tc>
      </w:tr>
      <w:tr w:rsidR="00C426E1" w:rsidRPr="005F450F" w:rsidTr="003259BA">
        <w:trPr>
          <w:trHeight w:val="1288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ind w:left="213" w:right="299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Недостаточное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кадровое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обеспечение</w:t>
            </w:r>
            <w:proofErr w:type="spellEnd"/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ind w:left="131" w:right="19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-Мониторинг внутренних кадровых резервов.</w:t>
            </w:r>
          </w:p>
          <w:p w:rsidR="00C426E1" w:rsidRPr="005F450F" w:rsidRDefault="00C426E1" w:rsidP="00381A7C">
            <w:pPr>
              <w:spacing w:line="322" w:lineRule="exact"/>
              <w:ind w:left="131" w:right="7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-Привлечение специалистов дополнительного образования, педагогов предмета «Технология»</w:t>
            </w:r>
          </w:p>
        </w:tc>
      </w:tr>
      <w:tr w:rsidR="00C426E1" w:rsidRPr="005F450F" w:rsidTr="003259BA">
        <w:trPr>
          <w:trHeight w:val="2899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spacing w:before="227"/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ind w:left="71" w:righ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Низкая   мотивация педагогов и обучающихся с ОВЗ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spacing w:line="242" w:lineRule="auto"/>
              <w:ind w:left="131" w:right="147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-Активность и лидерство руководителей проекта.</w:t>
            </w:r>
          </w:p>
          <w:p w:rsidR="00C426E1" w:rsidRPr="005F450F" w:rsidRDefault="00C426E1" w:rsidP="00381A7C">
            <w:pPr>
              <w:ind w:left="131" w:right="7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-Учёт личных ориентаций и добровольность выбора форм и методов работы.</w:t>
            </w:r>
          </w:p>
          <w:p w:rsidR="00C426E1" w:rsidRPr="005F450F" w:rsidRDefault="00C426E1" w:rsidP="00381A7C">
            <w:pPr>
              <w:ind w:left="131" w:right="5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-Разработка системы стимулов и поощрений.</w:t>
            </w:r>
          </w:p>
          <w:p w:rsidR="00C426E1" w:rsidRPr="005F450F" w:rsidRDefault="00C426E1" w:rsidP="00381A7C">
            <w:pPr>
              <w:spacing w:line="322" w:lineRule="exact"/>
              <w:ind w:left="131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Эмпатия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руководства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минимизация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конфликтов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.</w:t>
            </w:r>
          </w:p>
        </w:tc>
      </w:tr>
      <w:tr w:rsidR="00C426E1" w:rsidRPr="005F450F" w:rsidTr="003259BA">
        <w:trPr>
          <w:trHeight w:val="1926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spacing w:before="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ind w:left="71" w:right="180" w:hanging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Недостаточная заинтересованность в сотрудничестве</w:t>
            </w:r>
          </w:p>
          <w:p w:rsidR="00C426E1" w:rsidRPr="005F450F" w:rsidRDefault="00C426E1" w:rsidP="00381A7C">
            <w:pPr>
              <w:tabs>
                <w:tab w:val="left" w:pos="3615"/>
              </w:tabs>
              <w:ind w:left="71" w:right="1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организаций и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учреждений по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вопросам реализации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проекта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spacing w:line="242" w:lineRule="auto"/>
              <w:ind w:right="2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-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Создание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взаимовыгодных</w:t>
            </w:r>
            <w:proofErr w:type="spellEnd"/>
          </w:p>
          <w:p w:rsidR="00C426E1" w:rsidRPr="005F450F" w:rsidRDefault="00C426E1" w:rsidP="00381A7C">
            <w:pPr>
              <w:spacing w:line="242" w:lineRule="auto"/>
              <w:ind w:left="131" w:right="2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условий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сотрудничества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.</w:t>
            </w:r>
          </w:p>
        </w:tc>
      </w:tr>
      <w:tr w:rsidR="00C426E1" w:rsidRPr="005F450F" w:rsidTr="003259BA">
        <w:trPr>
          <w:trHeight w:val="1931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spacing w:before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tabs>
                <w:tab w:val="left" w:pos="652"/>
              </w:tabs>
              <w:ind w:firstLine="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Недостаточная компетентность в вопросах внедрения социальных практик  в деятельность ОУ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ind w:left="131" w:right="7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-Обучение педагогов на курсах повышения квалификации.</w:t>
            </w:r>
          </w:p>
          <w:p w:rsidR="00C426E1" w:rsidRPr="005F450F" w:rsidRDefault="00C426E1" w:rsidP="00381A7C">
            <w:pPr>
              <w:ind w:left="1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-Непрерывное методическое сопровождение, персонифицированный подход к профессиональному росту учителя.</w:t>
            </w:r>
          </w:p>
        </w:tc>
      </w:tr>
      <w:tr w:rsidR="00C426E1" w:rsidRPr="005F450F" w:rsidTr="003259BA">
        <w:trPr>
          <w:trHeight w:val="1932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spacing w:before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:rsidR="00C426E1" w:rsidRPr="005F450F" w:rsidRDefault="00C426E1" w:rsidP="00381A7C">
            <w:pPr>
              <w:ind w:left="213" w:right="38" w:hanging="1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Большая загруженность педагогов и обучающихся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C426E1" w:rsidRPr="005F450F" w:rsidRDefault="00C426E1" w:rsidP="00381A7C">
            <w:pPr>
              <w:spacing w:line="242" w:lineRule="auto"/>
              <w:ind w:left="131" w:right="1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-Оптимальное распределение полномочий и круга ответственных.</w:t>
            </w:r>
          </w:p>
          <w:p w:rsidR="00C426E1" w:rsidRPr="005F450F" w:rsidRDefault="00C426E1" w:rsidP="00381A7C">
            <w:pPr>
              <w:ind w:left="131" w:right="6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-Выстраивание образовательно- воспитательного процесса через призму социальной активности</w:t>
            </w:r>
          </w:p>
          <w:p w:rsidR="00C426E1" w:rsidRPr="005F450F" w:rsidRDefault="00C426E1" w:rsidP="00381A7C">
            <w:pPr>
              <w:spacing w:line="308" w:lineRule="exact"/>
              <w:ind w:lef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учащихся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педагогов</w:t>
            </w:r>
            <w:proofErr w:type="spellEnd"/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.</w:t>
            </w:r>
          </w:p>
        </w:tc>
      </w:tr>
      <w:tr w:rsidR="00C426E1" w:rsidRPr="005F450F" w:rsidTr="003259BA">
        <w:trPr>
          <w:trHeight w:val="968"/>
        </w:trPr>
        <w:tc>
          <w:tcPr>
            <w:tcW w:w="668" w:type="dxa"/>
            <w:tcBorders>
              <w:top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C426E1" w:rsidRPr="005F450F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right w:val="single" w:sz="6" w:space="0" w:color="00518E"/>
            </w:tcBorders>
          </w:tcPr>
          <w:p w:rsidR="00C426E1" w:rsidRPr="005F450F" w:rsidRDefault="00C426E1" w:rsidP="00381A7C">
            <w:pPr>
              <w:spacing w:before="156"/>
              <w:ind w:left="71" w:right="543" w:hanging="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Отставание в сроках реализации проекта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</w:tcBorders>
          </w:tcPr>
          <w:p w:rsidR="00C426E1" w:rsidRPr="005F450F" w:rsidRDefault="00C426E1" w:rsidP="00381A7C">
            <w:pPr>
              <w:ind w:left="131" w:right="9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-Оптимальное распределение обязанностей. </w:t>
            </w:r>
          </w:p>
          <w:p w:rsidR="00C426E1" w:rsidRPr="005F450F" w:rsidRDefault="00C426E1" w:rsidP="00381A7C">
            <w:pPr>
              <w:ind w:left="131" w:right="9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5F4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-Корректировка  сроков.</w:t>
            </w:r>
          </w:p>
        </w:tc>
      </w:tr>
    </w:tbl>
    <w:p w:rsidR="00CD497E" w:rsidRPr="005F450F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CD497E" w:rsidRDefault="00005C42" w:rsidP="006F5B8C">
      <w:p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F450F">
        <w:rPr>
          <w:rFonts w:ascii="Times New Roman" w:hAnsi="Times New Roman" w:cs="Times New Roman"/>
          <w:sz w:val="24"/>
          <w:szCs w:val="24"/>
          <w:lang w:bidi="ru-RU"/>
        </w:rPr>
        <w:t>3.</w:t>
      </w:r>
      <w:r w:rsidR="00CD497E" w:rsidRPr="006F5B8C">
        <w:rPr>
          <w:rFonts w:ascii="Times New Roman" w:hAnsi="Times New Roman" w:cs="Times New Roman"/>
          <w:b/>
          <w:sz w:val="24"/>
          <w:szCs w:val="24"/>
          <w:lang w:bidi="ru-RU"/>
        </w:rPr>
        <w:t>Достигнутые результаты (указать, если есть, незапланированные результаты).</w:t>
      </w:r>
    </w:p>
    <w:p w:rsidR="006F5B8C" w:rsidRPr="005F450F" w:rsidRDefault="006F5B8C" w:rsidP="006F5B8C">
      <w:pPr>
        <w:spacing w:before="150" w:after="0" w:line="240" w:lineRule="auto"/>
        <w:ind w:right="75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B8C">
        <w:rPr>
          <w:rFonts w:ascii="Times New Roman" w:hAnsi="Times New Roman" w:cs="Times New Roman"/>
          <w:b/>
          <w:sz w:val="24"/>
          <w:szCs w:val="24"/>
        </w:rPr>
        <w:t xml:space="preserve">Результаты 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B8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этап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а: </w:t>
      </w:r>
    </w:p>
    <w:p w:rsidR="006F5B8C" w:rsidRPr="005F450F" w:rsidRDefault="006F5B8C" w:rsidP="006F5B8C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F450F">
        <w:rPr>
          <w:rFonts w:ascii="Times New Roman" w:hAnsi="Times New Roman" w:cs="Times New Roman"/>
          <w:sz w:val="24"/>
          <w:szCs w:val="24"/>
        </w:rPr>
        <w:t>плочение коллектива единомышленников, существенный рост профессионального мастерства педагогов и как следствие – повышение качества содержания образования учащихся с ОВЗ;</w:t>
      </w:r>
    </w:p>
    <w:p w:rsidR="006F5B8C" w:rsidRPr="005F450F" w:rsidRDefault="006F5B8C" w:rsidP="006F5B8C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 </w:t>
      </w:r>
      <w:r w:rsidRPr="005F450F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F450F">
        <w:rPr>
          <w:rFonts w:ascii="Times New Roman" w:hAnsi="Times New Roman" w:cs="Times New Roman"/>
          <w:sz w:val="24"/>
          <w:szCs w:val="24"/>
        </w:rPr>
        <w:t>формирован пакет нормативно-правового обеспечения, регламентирующий деятельность участников.</w:t>
      </w:r>
    </w:p>
    <w:p w:rsidR="006F5B8C" w:rsidRPr="005F450F" w:rsidRDefault="006F5B8C" w:rsidP="006F5B8C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 </w:t>
      </w:r>
      <w:r w:rsidRPr="005F450F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5F450F">
        <w:rPr>
          <w:rFonts w:ascii="Times New Roman" w:hAnsi="Times New Roman" w:cs="Times New Roman"/>
          <w:sz w:val="24"/>
          <w:szCs w:val="24"/>
        </w:rPr>
        <w:t xml:space="preserve">азработан перспективный </w:t>
      </w:r>
      <w:proofErr w:type="gramStart"/>
      <w:r w:rsidRPr="005F450F">
        <w:rPr>
          <w:rFonts w:ascii="Times New Roman" w:hAnsi="Times New Roman" w:cs="Times New Roman"/>
          <w:sz w:val="24"/>
          <w:szCs w:val="24"/>
        </w:rPr>
        <w:t>план  инновационной</w:t>
      </w:r>
      <w:proofErr w:type="gramEnd"/>
      <w:r w:rsidRPr="005F450F"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:rsidR="006F5B8C" w:rsidRPr="005F450F" w:rsidRDefault="006F5B8C" w:rsidP="006F5B8C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5F450F">
        <w:rPr>
          <w:rFonts w:ascii="Times New Roman" w:hAnsi="Times New Roman" w:cs="Times New Roman"/>
          <w:sz w:val="24"/>
          <w:szCs w:val="24"/>
        </w:rPr>
        <w:t xml:space="preserve"> Организовано взаимодействие с образовательными учреждениями г.  Екатеринбурга в рамках сотрудничества по теме инновационной работы </w:t>
      </w:r>
    </w:p>
    <w:p w:rsidR="006F5B8C" w:rsidRPr="005F450F" w:rsidRDefault="006F5B8C" w:rsidP="006F5B8C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. </w:t>
      </w:r>
      <w:r w:rsidRPr="005F450F">
        <w:rPr>
          <w:rFonts w:ascii="Times New Roman" w:hAnsi="Times New Roman" w:cs="Times New Roman"/>
          <w:sz w:val="24"/>
          <w:szCs w:val="24"/>
        </w:rPr>
        <w:sym w:font="Symbol" w:char="F0B7"/>
      </w:r>
      <w:r w:rsidRPr="005F450F">
        <w:rPr>
          <w:rFonts w:ascii="Times New Roman" w:hAnsi="Times New Roman" w:cs="Times New Roman"/>
          <w:sz w:val="24"/>
          <w:szCs w:val="24"/>
        </w:rPr>
        <w:t xml:space="preserve"> Отмечается успешность воспитанников в конкурсах разного уровня.</w:t>
      </w:r>
    </w:p>
    <w:p w:rsidR="006F5B8C" w:rsidRDefault="006F5B8C" w:rsidP="006F5B8C">
      <w:pPr>
        <w:tabs>
          <w:tab w:val="left" w:pos="255"/>
        </w:tabs>
        <w:ind w:firstLine="851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gramStart"/>
      <w:r w:rsidRPr="006F5B8C">
        <w:rPr>
          <w:rFonts w:ascii="Times New Roman" w:hAnsi="Times New Roman" w:cs="Times New Roman"/>
          <w:b/>
          <w:sz w:val="24"/>
          <w:szCs w:val="24"/>
        </w:rPr>
        <w:t xml:space="preserve">Результаты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B8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этап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а: </w:t>
      </w:r>
    </w:p>
    <w:p w:rsidR="00625016" w:rsidRPr="00625016" w:rsidRDefault="00625016" w:rsidP="00625016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5016">
        <w:rPr>
          <w:rFonts w:ascii="Times New Roman" w:hAnsi="Times New Roman" w:cs="Times New Roman"/>
          <w:sz w:val="24"/>
          <w:szCs w:val="24"/>
        </w:rPr>
        <w:t xml:space="preserve">Разработаны ряд занятий в рамках урочной и внеурочной деятельности, мероприятий в рамках предметных недель и образовательных декад в контексте реализации </w:t>
      </w:r>
      <w:proofErr w:type="spellStart"/>
      <w:r w:rsidRPr="0062501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625016">
        <w:rPr>
          <w:rFonts w:ascii="Times New Roman" w:hAnsi="Times New Roman" w:cs="Times New Roman"/>
          <w:sz w:val="24"/>
          <w:szCs w:val="24"/>
        </w:rPr>
        <w:t xml:space="preserve"> задач в образовательной деятельности;</w:t>
      </w:r>
    </w:p>
    <w:p w:rsidR="00625016" w:rsidRPr="00625016" w:rsidRDefault="00625016" w:rsidP="0062501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625016" w:rsidRPr="00625016" w:rsidRDefault="00625016" w:rsidP="00625016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5016">
        <w:rPr>
          <w:rFonts w:ascii="Times New Roman" w:hAnsi="Times New Roman" w:cs="Times New Roman"/>
          <w:sz w:val="24"/>
          <w:szCs w:val="24"/>
        </w:rPr>
        <w:t>Реализованы</w:t>
      </w:r>
      <w:r w:rsidR="006F5B8C" w:rsidRPr="00625016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Pr="00625016">
        <w:rPr>
          <w:rFonts w:ascii="Times New Roman" w:hAnsi="Times New Roman" w:cs="Times New Roman"/>
          <w:sz w:val="24"/>
          <w:szCs w:val="24"/>
        </w:rPr>
        <w:t>я</w:t>
      </w:r>
      <w:r w:rsidR="006F5B8C" w:rsidRPr="00625016">
        <w:rPr>
          <w:rFonts w:ascii="Times New Roman" w:hAnsi="Times New Roman" w:cs="Times New Roman"/>
          <w:sz w:val="24"/>
          <w:szCs w:val="24"/>
        </w:rPr>
        <w:t xml:space="preserve"> сетевого взаимодействия с целью налаживания эффективных партнерских коммуникаций; </w:t>
      </w:r>
    </w:p>
    <w:p w:rsidR="00625016" w:rsidRPr="00625016" w:rsidRDefault="006F5B8C" w:rsidP="00625016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5016">
        <w:rPr>
          <w:rFonts w:ascii="Times New Roman" w:hAnsi="Times New Roman" w:cs="Times New Roman"/>
          <w:sz w:val="24"/>
          <w:szCs w:val="24"/>
        </w:rPr>
        <w:t>Внедр</w:t>
      </w:r>
      <w:r w:rsidR="00625016" w:rsidRPr="00625016">
        <w:rPr>
          <w:rFonts w:ascii="Times New Roman" w:hAnsi="Times New Roman" w:cs="Times New Roman"/>
          <w:sz w:val="24"/>
          <w:szCs w:val="24"/>
        </w:rPr>
        <w:t>яются</w:t>
      </w:r>
      <w:r w:rsidRPr="00625016">
        <w:rPr>
          <w:rFonts w:ascii="Times New Roman" w:hAnsi="Times New Roman" w:cs="Times New Roman"/>
          <w:sz w:val="24"/>
          <w:szCs w:val="24"/>
        </w:rPr>
        <w:t xml:space="preserve"> новы</w:t>
      </w:r>
      <w:r w:rsidR="00625016" w:rsidRPr="00625016">
        <w:rPr>
          <w:rFonts w:ascii="Times New Roman" w:hAnsi="Times New Roman" w:cs="Times New Roman"/>
          <w:sz w:val="24"/>
          <w:szCs w:val="24"/>
        </w:rPr>
        <w:t>е</w:t>
      </w:r>
      <w:r w:rsidRPr="00625016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625016" w:rsidRPr="00625016">
        <w:rPr>
          <w:rFonts w:ascii="Times New Roman" w:hAnsi="Times New Roman" w:cs="Times New Roman"/>
          <w:sz w:val="24"/>
          <w:szCs w:val="24"/>
        </w:rPr>
        <w:t>ы</w:t>
      </w:r>
      <w:r w:rsidRPr="00625016">
        <w:rPr>
          <w:rFonts w:ascii="Times New Roman" w:hAnsi="Times New Roman" w:cs="Times New Roman"/>
          <w:sz w:val="24"/>
          <w:szCs w:val="24"/>
        </w:rPr>
        <w:t>, прием</w:t>
      </w:r>
      <w:r w:rsidR="00625016" w:rsidRPr="00625016">
        <w:rPr>
          <w:rFonts w:ascii="Times New Roman" w:hAnsi="Times New Roman" w:cs="Times New Roman"/>
          <w:sz w:val="24"/>
          <w:szCs w:val="24"/>
        </w:rPr>
        <w:t>ы</w:t>
      </w:r>
      <w:r w:rsidRPr="00625016">
        <w:rPr>
          <w:rFonts w:ascii="Times New Roman" w:hAnsi="Times New Roman" w:cs="Times New Roman"/>
          <w:sz w:val="24"/>
          <w:szCs w:val="24"/>
        </w:rPr>
        <w:t xml:space="preserve"> и технологи</w:t>
      </w:r>
      <w:r w:rsidR="00625016" w:rsidRPr="00625016">
        <w:rPr>
          <w:rFonts w:ascii="Times New Roman" w:hAnsi="Times New Roman" w:cs="Times New Roman"/>
          <w:sz w:val="24"/>
          <w:szCs w:val="24"/>
        </w:rPr>
        <w:t>и</w:t>
      </w:r>
      <w:r w:rsidRPr="00625016">
        <w:rPr>
          <w:rFonts w:ascii="Times New Roman" w:hAnsi="Times New Roman" w:cs="Times New Roman"/>
          <w:sz w:val="24"/>
          <w:szCs w:val="24"/>
        </w:rPr>
        <w:t xml:space="preserve"> при реализации инновационного проекта, обучение на курсах повышения квалификации очно и дистанционно, участие педагогов в конкурсной деятельности по теме проекта на уровне образовательного сообщества;</w:t>
      </w:r>
    </w:p>
    <w:p w:rsidR="00625016" w:rsidRPr="00625016" w:rsidRDefault="00625016" w:rsidP="00625016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5016">
        <w:rPr>
          <w:rFonts w:ascii="Times New Roman" w:hAnsi="Times New Roman" w:cs="Times New Roman"/>
          <w:sz w:val="24"/>
          <w:szCs w:val="24"/>
        </w:rPr>
        <w:t>Происходит н</w:t>
      </w:r>
      <w:r w:rsidR="006F5B8C" w:rsidRPr="00625016">
        <w:rPr>
          <w:rFonts w:ascii="Times New Roman" w:hAnsi="Times New Roman" w:cs="Times New Roman"/>
          <w:sz w:val="24"/>
          <w:szCs w:val="24"/>
        </w:rPr>
        <w:t xml:space="preserve">акопление </w:t>
      </w:r>
      <w:r w:rsidRPr="00625016">
        <w:rPr>
          <w:rFonts w:ascii="Times New Roman" w:hAnsi="Times New Roman" w:cs="Times New Roman"/>
          <w:sz w:val="24"/>
          <w:szCs w:val="24"/>
        </w:rPr>
        <w:t xml:space="preserve">и формирование Банка методических разработок педагогов, формирование Банка </w:t>
      </w:r>
      <w:proofErr w:type="gramStart"/>
      <w:r w:rsidRPr="00625016">
        <w:rPr>
          <w:rFonts w:ascii="Times New Roman" w:hAnsi="Times New Roman" w:cs="Times New Roman"/>
          <w:sz w:val="24"/>
          <w:szCs w:val="24"/>
        </w:rPr>
        <w:t>социальных ,творческих</w:t>
      </w:r>
      <w:proofErr w:type="gramEnd"/>
      <w:r w:rsidRPr="00625016">
        <w:rPr>
          <w:rFonts w:ascii="Times New Roman" w:hAnsi="Times New Roman" w:cs="Times New Roman"/>
          <w:sz w:val="24"/>
          <w:szCs w:val="24"/>
        </w:rPr>
        <w:t xml:space="preserve"> проектов обучающихся с ОВЗ;</w:t>
      </w:r>
    </w:p>
    <w:p w:rsidR="00F7620C" w:rsidRPr="00625016" w:rsidRDefault="00F7620C" w:rsidP="00625016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5016">
        <w:rPr>
          <w:rFonts w:ascii="Times New Roman" w:hAnsi="Times New Roman" w:cs="Times New Roman"/>
          <w:sz w:val="24"/>
          <w:szCs w:val="24"/>
        </w:rPr>
        <w:t xml:space="preserve">Реализована серия проектов и исследовательских работ школьников </w:t>
      </w:r>
      <w:proofErr w:type="spellStart"/>
      <w:r w:rsidRPr="00625016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625016">
        <w:rPr>
          <w:rFonts w:ascii="Times New Roman" w:hAnsi="Times New Roman" w:cs="Times New Roman"/>
          <w:sz w:val="24"/>
          <w:szCs w:val="24"/>
        </w:rPr>
        <w:t xml:space="preserve"> содержания и содержащих компонент данного направления</w:t>
      </w:r>
      <w:r w:rsidR="00625016" w:rsidRPr="00625016">
        <w:rPr>
          <w:rFonts w:ascii="Times New Roman" w:hAnsi="Times New Roman" w:cs="Times New Roman"/>
          <w:sz w:val="24"/>
          <w:szCs w:val="24"/>
        </w:rPr>
        <w:t>;</w:t>
      </w:r>
    </w:p>
    <w:p w:rsidR="00F7620C" w:rsidRPr="00625016" w:rsidRDefault="00F7620C" w:rsidP="00625016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25016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625016">
        <w:rPr>
          <w:rFonts w:ascii="Times New Roman" w:hAnsi="Times New Roman" w:cs="Times New Roman"/>
          <w:sz w:val="24"/>
          <w:szCs w:val="24"/>
        </w:rPr>
        <w:t xml:space="preserve"> деятельность в школе выступает неотъемлемым компонентом работы коллектива в направлении формирования и развития </w:t>
      </w:r>
      <w:proofErr w:type="gramStart"/>
      <w:r w:rsidRPr="00625016">
        <w:rPr>
          <w:rFonts w:ascii="Times New Roman" w:hAnsi="Times New Roman" w:cs="Times New Roman"/>
          <w:sz w:val="24"/>
          <w:szCs w:val="24"/>
        </w:rPr>
        <w:t>личностных результатов</w:t>
      </w:r>
      <w:proofErr w:type="gramEnd"/>
      <w:r w:rsidRPr="0062501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625016" w:rsidRPr="00625016">
        <w:rPr>
          <w:rFonts w:ascii="Times New Roman" w:hAnsi="Times New Roman" w:cs="Times New Roman"/>
          <w:sz w:val="24"/>
          <w:szCs w:val="24"/>
        </w:rPr>
        <w:t>;</w:t>
      </w:r>
    </w:p>
    <w:p w:rsidR="006C7742" w:rsidRDefault="006C7742" w:rsidP="00625016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5016">
        <w:rPr>
          <w:rFonts w:ascii="Times New Roman" w:hAnsi="Times New Roman" w:cs="Times New Roman"/>
          <w:sz w:val="24"/>
          <w:szCs w:val="24"/>
        </w:rPr>
        <w:t>Разработаны положения, через которые будет строиться работа на следующем этапе.</w:t>
      </w:r>
    </w:p>
    <w:p w:rsidR="00625016" w:rsidRPr="00625016" w:rsidRDefault="00625016" w:rsidP="005A3830">
      <w:pPr>
        <w:pStyle w:val="a4"/>
        <w:spacing w:after="0"/>
        <w:ind w:left="1571"/>
        <w:rPr>
          <w:rFonts w:ascii="Times New Roman" w:hAnsi="Times New Roman" w:cs="Times New Roman"/>
          <w:sz w:val="24"/>
          <w:szCs w:val="24"/>
        </w:rPr>
      </w:pPr>
    </w:p>
    <w:p w:rsidR="00CD497E" w:rsidRPr="006F5B8C" w:rsidRDefault="00CD497E" w:rsidP="006F5B8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6F5B8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Описание методов и критериев мониторинга качества инновационного </w:t>
      </w:r>
      <w:r w:rsidRPr="006F5B8C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проекта (программы). Результаты самооценки.</w:t>
      </w:r>
    </w:p>
    <w:p w:rsidR="006B6BA4" w:rsidRPr="003225A1" w:rsidRDefault="006B6BA4" w:rsidP="006B6B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5A1">
        <w:rPr>
          <w:rFonts w:ascii="Times New Roman" w:hAnsi="Times New Roman" w:cs="Times New Roman"/>
          <w:sz w:val="24"/>
          <w:szCs w:val="24"/>
        </w:rPr>
        <w:t>Программа мониторинга инновационной деятельности</w:t>
      </w:r>
    </w:p>
    <w:p w:rsidR="006B6BA4" w:rsidRPr="003225A1" w:rsidRDefault="006B6BA4" w:rsidP="006B6B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5A1">
        <w:rPr>
          <w:rFonts w:ascii="Times New Roman" w:hAnsi="Times New Roman" w:cs="Times New Roman"/>
          <w:sz w:val="24"/>
          <w:szCs w:val="24"/>
        </w:rPr>
        <w:t>(по этапам реализации инновационного проекта (программы))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1867"/>
        <w:gridCol w:w="1822"/>
        <w:gridCol w:w="1475"/>
        <w:gridCol w:w="1002"/>
        <w:gridCol w:w="1411"/>
        <w:gridCol w:w="1518"/>
      </w:tblGrid>
      <w:tr w:rsidR="008C3EB2" w:rsidRPr="003225A1" w:rsidTr="00C85D09">
        <w:tc>
          <w:tcPr>
            <w:tcW w:w="416" w:type="dxa"/>
          </w:tcPr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 w:rsidR="003E5318" w:rsidRPr="00322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 w:rsidR="003E5318" w:rsidRPr="00322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 w:rsidR="003E5318" w:rsidRPr="003225A1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3E5318"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контроля и</w:t>
            </w:r>
            <w:r w:rsidR="003E5318"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3E5318" w:rsidRPr="003225A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3E5318" w:rsidRPr="00322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3225A1" w:rsidTr="00C85D09">
        <w:trPr>
          <w:trHeight w:val="5971"/>
        </w:trPr>
        <w:tc>
          <w:tcPr>
            <w:tcW w:w="416" w:type="dxa"/>
          </w:tcPr>
          <w:p w:rsidR="006B6BA4" w:rsidRPr="003225A1" w:rsidRDefault="00A23A83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</w:tcPr>
          <w:p w:rsidR="00A23A83" w:rsidRPr="003225A1" w:rsidRDefault="00C85D09" w:rsidP="00A23A83">
            <w:pPr>
              <w:widowControl w:val="0"/>
              <w:tabs>
                <w:tab w:val="left" w:pos="-42"/>
              </w:tabs>
              <w:autoSpaceDE w:val="0"/>
              <w:autoSpaceDN w:val="0"/>
              <w:spacing w:before="20" w:line="3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23A83" w:rsidRPr="003225A1">
              <w:rPr>
                <w:rFonts w:ascii="Times New Roman" w:hAnsi="Times New Roman" w:cs="Times New Roman"/>
                <w:sz w:val="24"/>
                <w:szCs w:val="24"/>
              </w:rPr>
              <w:t>иагностика и</w:t>
            </w:r>
          </w:p>
          <w:p w:rsidR="00A23A83" w:rsidRPr="003225A1" w:rsidRDefault="00A23A83" w:rsidP="00A23A83">
            <w:pPr>
              <w:widowControl w:val="0"/>
              <w:autoSpaceDE w:val="0"/>
              <w:autoSpaceDN w:val="0"/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самодиагностика профессиональной</w:t>
            </w:r>
          </w:p>
          <w:p w:rsidR="00A23A83" w:rsidRPr="003225A1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педагогов,</w:t>
            </w:r>
          </w:p>
          <w:p w:rsidR="00A23A83" w:rsidRPr="003225A1" w:rsidRDefault="00A23A83" w:rsidP="00A23A83">
            <w:pPr>
              <w:widowControl w:val="0"/>
              <w:tabs>
                <w:tab w:val="left" w:pos="1765"/>
              </w:tabs>
              <w:autoSpaceDE w:val="0"/>
              <w:autoSpaceDN w:val="0"/>
              <w:spacing w:before="25"/>
              <w:ind w:left="31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мотивация педагогов на участие в проекте;</w:t>
            </w:r>
          </w:p>
          <w:p w:rsidR="00A23A83" w:rsidRPr="003225A1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83" w:rsidRPr="003225A1" w:rsidRDefault="00A23A83" w:rsidP="00A23A83">
            <w:pPr>
              <w:widowControl w:val="0"/>
              <w:tabs>
                <w:tab w:val="left" w:pos="814"/>
                <w:tab w:val="left" w:pos="815"/>
                <w:tab w:val="left" w:pos="1765"/>
              </w:tabs>
              <w:autoSpaceDE w:val="0"/>
              <w:autoSpaceDN w:val="0"/>
              <w:spacing w:before="27"/>
              <w:ind w:left="31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мониторинг потребностей потенциальных возможностей</w:t>
            </w:r>
          </w:p>
          <w:p w:rsidR="00A23A83" w:rsidRPr="003225A1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коллектива,</w:t>
            </w:r>
          </w:p>
          <w:p w:rsidR="00A23A83" w:rsidRPr="003225A1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A23A83" w:rsidRPr="003225A1" w:rsidRDefault="006B6BA4" w:rsidP="00A23A83">
            <w:pPr>
              <w:widowControl w:val="0"/>
              <w:autoSpaceDE w:val="0"/>
              <w:autoSpaceDN w:val="0"/>
              <w:ind w:left="9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23A83"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«веера»</w:t>
            </w:r>
          </w:p>
          <w:p w:rsidR="00A23A83" w:rsidRPr="003225A1" w:rsidRDefault="00A23A83" w:rsidP="00A23A83">
            <w:pPr>
              <w:spacing w:line="314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направлений практических модулей (исходя из возможностей</w:t>
            </w:r>
          </w:p>
          <w:p w:rsidR="006B6BA4" w:rsidRPr="003225A1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коллектива </w:t>
            </w:r>
          </w:p>
        </w:tc>
        <w:tc>
          <w:tcPr>
            <w:tcW w:w="1641" w:type="dxa"/>
          </w:tcPr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232" w:type="dxa"/>
          </w:tcPr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125" w:type="dxa"/>
          </w:tcPr>
          <w:p w:rsidR="006B6BA4" w:rsidRPr="003225A1" w:rsidRDefault="00A23A83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Высокий –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Хороший –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Средний –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Низкий –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3225A1" w:rsidTr="00C85D09">
        <w:tc>
          <w:tcPr>
            <w:tcW w:w="416" w:type="dxa"/>
          </w:tcPr>
          <w:p w:rsidR="006B6BA4" w:rsidRPr="003225A1" w:rsidRDefault="00A23A83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C85D09" w:rsidRPr="003225A1" w:rsidRDefault="00C85D09" w:rsidP="00C85D09">
            <w:pPr>
              <w:widowControl w:val="0"/>
              <w:tabs>
                <w:tab w:val="left" w:pos="814"/>
                <w:tab w:val="left" w:pos="815"/>
                <w:tab w:val="left" w:pos="1765"/>
              </w:tabs>
              <w:autoSpaceDE w:val="0"/>
              <w:autoSpaceDN w:val="0"/>
              <w:spacing w:before="27"/>
              <w:ind w:left="31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3A83" w:rsidRPr="003225A1">
              <w:rPr>
                <w:rFonts w:ascii="Times New Roman" w:hAnsi="Times New Roman" w:cs="Times New Roman"/>
                <w:sz w:val="24"/>
                <w:szCs w:val="24"/>
              </w:rPr>
              <w:t>ониторинг потребностей учащихся и</w:t>
            </w:r>
          </w:p>
          <w:p w:rsidR="00C85D09" w:rsidRPr="003225A1" w:rsidRDefault="00A23A83" w:rsidP="00A23A83">
            <w:pPr>
              <w:widowControl w:val="0"/>
              <w:tabs>
                <w:tab w:val="left" w:pos="118"/>
              </w:tabs>
              <w:autoSpaceDE w:val="0"/>
              <w:autoSpaceDN w:val="0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командо</w:t>
            </w:r>
            <w:proofErr w:type="spellEnd"/>
            <w:r w:rsidR="00C85D09" w:rsidRPr="003225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23A83" w:rsidRPr="003225A1" w:rsidRDefault="00A23A83" w:rsidP="00A23A83">
            <w:pPr>
              <w:widowControl w:val="0"/>
              <w:tabs>
                <w:tab w:val="left" w:pos="118"/>
              </w:tabs>
              <w:autoSpaceDE w:val="0"/>
              <w:autoSpaceDN w:val="0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6B6BA4" w:rsidRPr="003225A1" w:rsidRDefault="006B6BA4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A23A83" w:rsidRPr="003225A1" w:rsidRDefault="006B6BA4" w:rsidP="00A23A83">
            <w:pPr>
              <w:widowControl w:val="0"/>
              <w:autoSpaceDE w:val="0"/>
              <w:autoSpaceDN w:val="0"/>
              <w:ind w:left="9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23A83"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«веера»</w:t>
            </w:r>
          </w:p>
          <w:p w:rsidR="00A23A83" w:rsidRPr="003225A1" w:rsidRDefault="00A23A83" w:rsidP="00A23A83">
            <w:pPr>
              <w:spacing w:line="314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практических модулей (исходя из </w:t>
            </w:r>
          </w:p>
          <w:p w:rsidR="006B6BA4" w:rsidRPr="003225A1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потребностей учащихся)</w:t>
            </w:r>
          </w:p>
          <w:p w:rsidR="006B6BA4" w:rsidRPr="003225A1" w:rsidRDefault="006B6BA4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232" w:type="dxa"/>
          </w:tcPr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Март2021</w:t>
            </w:r>
          </w:p>
        </w:tc>
        <w:tc>
          <w:tcPr>
            <w:tcW w:w="1125" w:type="dxa"/>
          </w:tcPr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spellEnd"/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proofErr w:type="spellEnd"/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proofErr w:type="spellEnd"/>
            <w:r w:rsidR="003E5318" w:rsidRPr="003225A1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Мотив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долга и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-21%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Самоопред</w:t>
            </w:r>
            <w:proofErr w:type="spellEnd"/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еление</w:t>
            </w:r>
            <w:proofErr w:type="spellEnd"/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-24%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Соб.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благополу</w:t>
            </w:r>
            <w:proofErr w:type="spellEnd"/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чия -14%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-18%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Содержани</w:t>
            </w:r>
            <w:proofErr w:type="spellEnd"/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\д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-19%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Отношени</w:t>
            </w:r>
            <w:proofErr w:type="spellEnd"/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е к учению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-18%</w:t>
            </w:r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истические</w:t>
            </w:r>
            <w:proofErr w:type="spellEnd"/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– 43%</w:t>
            </w:r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Личностны</w:t>
            </w:r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е -30%</w:t>
            </w:r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Престижн</w:t>
            </w:r>
            <w:proofErr w:type="spellEnd"/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– 37%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3225A1" w:rsidTr="00C85D09">
        <w:tc>
          <w:tcPr>
            <w:tcW w:w="416" w:type="dxa"/>
          </w:tcPr>
          <w:p w:rsidR="006B6BA4" w:rsidRPr="003225A1" w:rsidRDefault="00C85D09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:rsidR="00A23A83" w:rsidRPr="003225A1" w:rsidRDefault="00A23A83" w:rsidP="00A23A83">
            <w:pPr>
              <w:pStyle w:val="TableParagraph"/>
              <w:tabs>
                <w:tab w:val="left" w:pos="1701"/>
              </w:tabs>
              <w:spacing w:before="155"/>
              <w:ind w:right="69" w:firstLine="35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3225A1">
              <w:rPr>
                <w:rFonts w:eastAsiaTheme="minorHAnsi"/>
                <w:sz w:val="24"/>
                <w:szCs w:val="24"/>
                <w:lang w:eastAsia="en-US" w:bidi="ar-SA"/>
              </w:rPr>
              <w:t>Диагностика профессиональных запросов учащихся,</w:t>
            </w:r>
          </w:p>
          <w:p w:rsidR="006B6BA4" w:rsidRPr="003225A1" w:rsidRDefault="00A23A83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возможностей социальных партнеров.</w:t>
            </w:r>
            <w:r w:rsidR="00C85D09"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</w:tcPr>
          <w:p w:rsidR="00C85D09" w:rsidRPr="003225A1" w:rsidRDefault="006B6BA4" w:rsidP="00C85D09">
            <w:pPr>
              <w:pStyle w:val="TableParagraph"/>
              <w:ind w:left="98" w:right="325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3225A1">
              <w:rPr>
                <w:rFonts w:eastAsiaTheme="minorHAnsi"/>
                <w:sz w:val="24"/>
                <w:szCs w:val="24"/>
                <w:lang w:eastAsia="en-US" w:bidi="ar-SA"/>
              </w:rPr>
              <w:lastRenderedPageBreak/>
              <w:t>Цель:</w:t>
            </w:r>
            <w:r w:rsidR="00C85D09" w:rsidRPr="003225A1">
              <w:rPr>
                <w:rFonts w:eastAsiaTheme="minorHAnsi"/>
                <w:sz w:val="24"/>
                <w:szCs w:val="24"/>
                <w:lang w:eastAsia="en-US" w:bidi="ar-SA"/>
              </w:rPr>
              <w:t xml:space="preserve"> Создание банка данных наиболее </w:t>
            </w:r>
            <w:r w:rsidR="00C85D09" w:rsidRPr="003225A1">
              <w:rPr>
                <w:rFonts w:eastAsiaTheme="minorHAnsi"/>
                <w:sz w:val="24"/>
                <w:szCs w:val="24"/>
                <w:lang w:eastAsia="en-US" w:bidi="ar-SA"/>
              </w:rPr>
              <w:lastRenderedPageBreak/>
              <w:t>востребованных профессий для обучающихся с ОВЗ, оценка возможностей</w:t>
            </w:r>
          </w:p>
          <w:p w:rsidR="00C85D09" w:rsidRPr="003225A1" w:rsidRDefault="00C85D09" w:rsidP="00C85D09">
            <w:pPr>
              <w:pStyle w:val="TableParagraph"/>
              <w:ind w:left="98" w:right="146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3225A1">
              <w:rPr>
                <w:rFonts w:eastAsiaTheme="minorHAnsi"/>
                <w:sz w:val="24"/>
                <w:szCs w:val="24"/>
                <w:lang w:eastAsia="en-US" w:bidi="ar-SA"/>
              </w:rPr>
              <w:t>предоставления условий для проведения трудовых проб на базе учреждений и</w:t>
            </w:r>
          </w:p>
          <w:p w:rsidR="006B6BA4" w:rsidRPr="003225A1" w:rsidRDefault="00C85D09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6B6BA4" w:rsidRPr="003225A1" w:rsidRDefault="006B6BA4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B6BA4" w:rsidRPr="003225A1" w:rsidRDefault="00C85D09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Анкетирование, анализ анкет,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3E5318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318" w:rsidRPr="00322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25" w:type="dxa"/>
          </w:tcPr>
          <w:p w:rsidR="006B6BA4" w:rsidRPr="003225A1" w:rsidRDefault="006B6BA4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spellEnd"/>
          </w:p>
          <w:p w:rsidR="006B6BA4" w:rsidRPr="003225A1" w:rsidRDefault="006B6BA4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</w:p>
          <w:p w:rsidR="006B6BA4" w:rsidRPr="003225A1" w:rsidRDefault="006B6BA4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proofErr w:type="spellEnd"/>
          </w:p>
          <w:p w:rsidR="006B6BA4" w:rsidRPr="003225A1" w:rsidRDefault="006B6BA4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proofErr w:type="spellEnd"/>
            <w:r w:rsidR="00C85D09"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, соц. </w:t>
            </w:r>
            <w:r w:rsidR="00C85D09" w:rsidRPr="00322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педагог, психолог</w:t>
            </w:r>
          </w:p>
          <w:p w:rsidR="006B6BA4" w:rsidRPr="003225A1" w:rsidRDefault="006B6BA4" w:rsidP="00C91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 –</w:t>
            </w:r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Средний –</w:t>
            </w:r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3E5318" w:rsidRPr="003225A1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-7%</w:t>
            </w:r>
          </w:p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3225A1" w:rsidTr="00C85D09">
        <w:tc>
          <w:tcPr>
            <w:tcW w:w="416" w:type="dxa"/>
          </w:tcPr>
          <w:p w:rsidR="006B6BA4" w:rsidRPr="003225A1" w:rsidRDefault="00C85D09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2" w:type="dxa"/>
          </w:tcPr>
          <w:p w:rsidR="006B6BA4" w:rsidRPr="003225A1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Компле</w:t>
            </w:r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ксная</w:t>
            </w:r>
          </w:p>
          <w:p w:rsidR="006B6BA4" w:rsidRPr="003225A1" w:rsidRDefault="006B6BA4" w:rsidP="008C3EB2">
            <w:pPr>
              <w:shd w:val="clear" w:color="auto" w:fill="FFFFFF"/>
              <w:tabs>
                <w:tab w:val="left" w:pos="-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8C3EB2" w:rsidRPr="00322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B6BA4" w:rsidRPr="003225A1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изучени</w:t>
            </w:r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B6BA4" w:rsidRPr="003225A1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воренос</w:t>
            </w:r>
            <w:proofErr w:type="spellEnd"/>
          </w:p>
          <w:p w:rsidR="006B6BA4" w:rsidRPr="003225A1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обучаю</w:t>
            </w:r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  <w:p w:rsidR="006B6BA4" w:rsidRPr="003225A1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жизнеде</w:t>
            </w:r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ятельно</w:t>
            </w: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ОУ (А.</w:t>
            </w:r>
          </w:p>
          <w:p w:rsidR="006B6BA4" w:rsidRPr="003225A1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А.Андрее</w:t>
            </w:r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6B6BA4" w:rsidRPr="003225A1" w:rsidRDefault="006B6BA4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6B6BA4" w:rsidRPr="003225A1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Выявить </w:t>
            </w:r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6B6BA4" w:rsidRPr="003225A1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удовлетворенности обучающ</w:t>
            </w:r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6B6BA4" w:rsidRPr="003225A1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уровнем организа</w:t>
            </w:r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6B6BA4" w:rsidRPr="003225A1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жизнедеятельност</w:t>
            </w:r>
            <w:r w:rsidR="006B6BA4" w:rsidRPr="003225A1">
              <w:rPr>
                <w:rFonts w:ascii="Times New Roman" w:hAnsi="Times New Roman" w:cs="Times New Roman"/>
                <w:sz w:val="24"/>
                <w:szCs w:val="24"/>
              </w:rPr>
              <w:t>и в ОУ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B6BA4" w:rsidRPr="003225A1" w:rsidRDefault="006B6BA4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:rsidR="006B6BA4" w:rsidRPr="003225A1" w:rsidRDefault="006B6BA4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B6BA4" w:rsidRPr="003225A1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1125" w:type="dxa"/>
          </w:tcPr>
          <w:p w:rsidR="006B6BA4" w:rsidRPr="003225A1" w:rsidRDefault="00C85D09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  <w:tc>
          <w:tcPr>
            <w:tcW w:w="1283" w:type="dxa"/>
          </w:tcPr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Высокий –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Средний –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-4%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3225A1" w:rsidTr="00C85D09">
        <w:tc>
          <w:tcPr>
            <w:tcW w:w="416" w:type="dxa"/>
          </w:tcPr>
          <w:p w:rsidR="006B6BA4" w:rsidRPr="003225A1" w:rsidRDefault="00C85D09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2" w:type="dxa"/>
          </w:tcPr>
          <w:p w:rsidR="006B6BA4" w:rsidRPr="003225A1" w:rsidRDefault="008C3EB2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кадровых , финансовых , материально- технических ресурсов   ОУ для реализации проекта</w:t>
            </w:r>
          </w:p>
        </w:tc>
        <w:tc>
          <w:tcPr>
            <w:tcW w:w="2034" w:type="dxa"/>
          </w:tcPr>
          <w:p w:rsidR="008C3EB2" w:rsidRPr="003225A1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Цель :</w:t>
            </w:r>
            <w:proofErr w:type="gramEnd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выявить</w:t>
            </w:r>
          </w:p>
          <w:p w:rsidR="008C3EB2" w:rsidRPr="003225A1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6B6BA4" w:rsidRPr="003225A1" w:rsidRDefault="008C3EB2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F450F">
              <w:rPr>
                <w:rFonts w:ascii="Times New Roman" w:hAnsi="Times New Roman" w:cs="Times New Roman"/>
                <w:sz w:val="24"/>
                <w:szCs w:val="24"/>
              </w:rPr>
              <w:t>кадровых , финансовых , материально- технических ресурсов   ОУ для реализации проекта</w:t>
            </w:r>
          </w:p>
        </w:tc>
        <w:tc>
          <w:tcPr>
            <w:tcW w:w="1641" w:type="dxa"/>
          </w:tcPr>
          <w:p w:rsidR="006B6BA4" w:rsidRPr="003225A1" w:rsidRDefault="006B6BA4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B6BA4" w:rsidRPr="003225A1" w:rsidRDefault="008C3EB2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ЯНАРЬ 2021</w:t>
            </w:r>
          </w:p>
        </w:tc>
        <w:tc>
          <w:tcPr>
            <w:tcW w:w="1125" w:type="dxa"/>
          </w:tcPr>
          <w:p w:rsidR="006B6BA4" w:rsidRPr="003225A1" w:rsidRDefault="008C3EB2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</w:t>
            </w:r>
            <w:proofErr w:type="spell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бухгалтер, зам по АХЧ </w:t>
            </w:r>
          </w:p>
        </w:tc>
        <w:tc>
          <w:tcPr>
            <w:tcW w:w="1283" w:type="dxa"/>
          </w:tcPr>
          <w:p w:rsidR="006B6BA4" w:rsidRPr="003225A1" w:rsidRDefault="008C3EB2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Средний – 67%</w:t>
            </w:r>
          </w:p>
        </w:tc>
      </w:tr>
      <w:tr w:rsidR="008C3EB2" w:rsidRPr="003225A1" w:rsidTr="00C85D09">
        <w:tc>
          <w:tcPr>
            <w:tcW w:w="416" w:type="dxa"/>
          </w:tcPr>
          <w:p w:rsidR="006B6BA4" w:rsidRPr="003225A1" w:rsidRDefault="008C3EB2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</w:tcPr>
          <w:p w:rsidR="006B6BA4" w:rsidRPr="003225A1" w:rsidRDefault="008C3EB2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удовлетворенности родителей качеством работы по направлению Профориентация и социальные практики</w:t>
            </w:r>
          </w:p>
        </w:tc>
        <w:tc>
          <w:tcPr>
            <w:tcW w:w="2034" w:type="dxa"/>
          </w:tcPr>
          <w:p w:rsidR="008C3EB2" w:rsidRPr="003225A1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Цель :</w:t>
            </w:r>
            <w:proofErr w:type="gramEnd"/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 выявить</w:t>
            </w:r>
          </w:p>
          <w:p w:rsidR="008C3EB2" w:rsidRPr="003225A1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родителей качеством работы по направлению Профориентация и социальные практики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B6BA4" w:rsidRPr="003225A1" w:rsidRDefault="008C3EB2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232" w:type="dxa"/>
          </w:tcPr>
          <w:p w:rsidR="006B6BA4" w:rsidRPr="003225A1" w:rsidRDefault="005F450F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1125" w:type="dxa"/>
          </w:tcPr>
          <w:p w:rsidR="006B6BA4" w:rsidRPr="003225A1" w:rsidRDefault="008C3EB2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  <w:tc>
          <w:tcPr>
            <w:tcW w:w="1283" w:type="dxa"/>
          </w:tcPr>
          <w:p w:rsidR="005F450F" w:rsidRPr="003225A1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Высокий –</w:t>
            </w:r>
          </w:p>
          <w:p w:rsidR="005F450F" w:rsidRPr="003225A1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  <w:p w:rsidR="005F450F" w:rsidRPr="003225A1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5F450F" w:rsidRPr="003225A1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  <w:p w:rsidR="005F450F" w:rsidRPr="003225A1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5F450F" w:rsidRPr="003225A1" w:rsidRDefault="00107727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5F450F" w:rsidRPr="003225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3225A1" w:rsidTr="00C85D09">
        <w:tc>
          <w:tcPr>
            <w:tcW w:w="416" w:type="dxa"/>
          </w:tcPr>
          <w:p w:rsidR="006B6BA4" w:rsidRPr="003225A1" w:rsidRDefault="005F450F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2" w:type="dxa"/>
          </w:tcPr>
          <w:p w:rsidR="006B6BA4" w:rsidRPr="003225A1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Мониторинг внеурочной деятельности, дополнительного образования</w:t>
            </w:r>
          </w:p>
        </w:tc>
        <w:tc>
          <w:tcPr>
            <w:tcW w:w="2034" w:type="dxa"/>
          </w:tcPr>
          <w:p w:rsidR="006B6BA4" w:rsidRPr="003225A1" w:rsidRDefault="005F450F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выявить количество, потребность интересов внеурочной деятельности, дополнительного образования у обучающихся и родителей </w:t>
            </w:r>
          </w:p>
        </w:tc>
        <w:tc>
          <w:tcPr>
            <w:tcW w:w="1641" w:type="dxa"/>
          </w:tcPr>
          <w:p w:rsidR="006B6BA4" w:rsidRPr="003225A1" w:rsidRDefault="005F450F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232" w:type="dxa"/>
          </w:tcPr>
          <w:p w:rsidR="006B6BA4" w:rsidRPr="003225A1" w:rsidRDefault="005F450F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1125" w:type="dxa"/>
          </w:tcPr>
          <w:p w:rsidR="006B6BA4" w:rsidRPr="003225A1" w:rsidRDefault="005F450F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283" w:type="dxa"/>
          </w:tcPr>
          <w:p w:rsidR="00107727" w:rsidRPr="003225A1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Высокий –</w:t>
            </w:r>
          </w:p>
          <w:p w:rsidR="00107727" w:rsidRPr="003225A1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107727" w:rsidRPr="003225A1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107727" w:rsidRPr="003225A1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107727" w:rsidRPr="003225A1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107727" w:rsidRPr="003225A1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5A1">
              <w:rPr>
                <w:rFonts w:ascii="Times New Roman" w:hAnsi="Times New Roman" w:cs="Times New Roman"/>
                <w:sz w:val="24"/>
                <w:szCs w:val="24"/>
              </w:rPr>
              <w:t>-5%</w:t>
            </w:r>
          </w:p>
          <w:p w:rsidR="006B6BA4" w:rsidRPr="003225A1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406" w:rsidRDefault="00947406" w:rsidP="00C85D09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D09" w:rsidRPr="005F450F" w:rsidRDefault="00C85D09" w:rsidP="003225A1">
      <w:pPr>
        <w:spacing w:after="0" w:line="240" w:lineRule="auto"/>
        <w:ind w:firstLine="1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50F">
        <w:rPr>
          <w:rFonts w:ascii="Times New Roman" w:hAnsi="Times New Roman" w:cs="Times New Roman"/>
          <w:b/>
          <w:sz w:val="24"/>
          <w:szCs w:val="24"/>
        </w:rPr>
        <w:t>Средства контроля и обеспечения достоверности результатов.</w:t>
      </w:r>
    </w:p>
    <w:p w:rsidR="00C85D09" w:rsidRPr="005F450F" w:rsidRDefault="00C85D09" w:rsidP="00C85D09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5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-систематический анализ результатов;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-систематичность анкетирования и опросов;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- активность и качество участия в социальных практиках </w:t>
      </w:r>
      <w:proofErr w:type="gramStart"/>
      <w:r w:rsidRPr="005F450F">
        <w:rPr>
          <w:rFonts w:ascii="Times New Roman" w:hAnsi="Times New Roman" w:cs="Times New Roman"/>
          <w:sz w:val="24"/>
          <w:szCs w:val="24"/>
        </w:rPr>
        <w:t>и  проектах</w:t>
      </w:r>
      <w:proofErr w:type="gramEnd"/>
      <w:r w:rsidRPr="005F450F">
        <w:rPr>
          <w:rFonts w:ascii="Times New Roman" w:hAnsi="Times New Roman" w:cs="Times New Roman"/>
          <w:sz w:val="24"/>
          <w:szCs w:val="24"/>
        </w:rPr>
        <w:t>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-удовлетворенность</w:t>
      </w:r>
      <w:r w:rsidRPr="005F45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F450F">
        <w:rPr>
          <w:rFonts w:ascii="Times New Roman" w:hAnsi="Times New Roman" w:cs="Times New Roman"/>
          <w:sz w:val="24"/>
          <w:szCs w:val="24"/>
        </w:rPr>
        <w:t xml:space="preserve">участников  </w:t>
      </w:r>
      <w:proofErr w:type="spellStart"/>
      <w:r w:rsidRPr="005F450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proofErr w:type="gramEnd"/>
      <w:r w:rsidRPr="005F450F">
        <w:rPr>
          <w:rFonts w:ascii="Times New Roman" w:hAnsi="Times New Roman" w:cs="Times New Roman"/>
          <w:sz w:val="24"/>
          <w:szCs w:val="24"/>
        </w:rPr>
        <w:t xml:space="preserve"> работой во внеклассной и внеурочной деятельности;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F450F">
        <w:rPr>
          <w:rFonts w:ascii="Times New Roman" w:hAnsi="Times New Roman" w:cs="Times New Roman"/>
          <w:sz w:val="24"/>
          <w:szCs w:val="24"/>
        </w:rPr>
        <w:t>мониторинг  роста</w:t>
      </w:r>
      <w:proofErr w:type="gramEnd"/>
      <w:r w:rsidRPr="005F450F">
        <w:rPr>
          <w:rFonts w:ascii="Times New Roman" w:hAnsi="Times New Roman" w:cs="Times New Roman"/>
          <w:sz w:val="24"/>
          <w:szCs w:val="24"/>
        </w:rPr>
        <w:t xml:space="preserve"> уровня </w:t>
      </w:r>
      <w:proofErr w:type="spellStart"/>
      <w:r w:rsidRPr="005F450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F450F">
        <w:rPr>
          <w:rFonts w:ascii="Times New Roman" w:hAnsi="Times New Roman" w:cs="Times New Roman"/>
          <w:sz w:val="24"/>
          <w:szCs w:val="24"/>
        </w:rPr>
        <w:t xml:space="preserve"> работы школ;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F450F">
        <w:rPr>
          <w:rFonts w:ascii="Times New Roman" w:hAnsi="Times New Roman" w:cs="Times New Roman"/>
          <w:sz w:val="24"/>
          <w:szCs w:val="24"/>
        </w:rPr>
        <w:t>монитринг</w:t>
      </w:r>
      <w:proofErr w:type="spellEnd"/>
      <w:r w:rsidRPr="005F450F">
        <w:rPr>
          <w:rFonts w:ascii="Times New Roman" w:hAnsi="Times New Roman" w:cs="Times New Roman"/>
          <w:sz w:val="24"/>
          <w:szCs w:val="24"/>
        </w:rPr>
        <w:t xml:space="preserve"> качества инновационной деятельности;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- анкетирование; 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- отчеты руководителей; 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F450F">
        <w:rPr>
          <w:rFonts w:ascii="Times New Roman" w:hAnsi="Times New Roman" w:cs="Times New Roman"/>
          <w:sz w:val="24"/>
          <w:szCs w:val="24"/>
        </w:rPr>
        <w:t>сбор  и</w:t>
      </w:r>
      <w:proofErr w:type="gramEnd"/>
      <w:r w:rsidRPr="005F450F">
        <w:rPr>
          <w:rFonts w:ascii="Times New Roman" w:hAnsi="Times New Roman" w:cs="Times New Roman"/>
          <w:sz w:val="24"/>
          <w:szCs w:val="24"/>
        </w:rPr>
        <w:t xml:space="preserve"> анализ статистических данных;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 xml:space="preserve"> -тестирование;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-наблюдение;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 самооценка обучающихся;</w:t>
      </w:r>
    </w:p>
    <w:p w:rsidR="00C85D09" w:rsidRPr="005F450F" w:rsidRDefault="00C85D09" w:rsidP="00C85D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450F">
        <w:rPr>
          <w:rFonts w:ascii="Times New Roman" w:hAnsi="Times New Roman" w:cs="Times New Roman"/>
          <w:sz w:val="24"/>
          <w:szCs w:val="24"/>
        </w:rPr>
        <w:t>-анализ продуктов творческой деятельности;</w:t>
      </w:r>
    </w:p>
    <w:p w:rsidR="00CD497E" w:rsidRPr="006F5B8C" w:rsidRDefault="00CD497E" w:rsidP="006F5B8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</w:p>
    <w:p w:rsidR="00CD497E" w:rsidRPr="006F5B8C" w:rsidRDefault="00CD497E" w:rsidP="006F5B8C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F5B8C">
        <w:rPr>
          <w:rFonts w:ascii="Times New Roman" w:hAnsi="Times New Roman" w:cs="Times New Roman"/>
          <w:b/>
          <w:sz w:val="24"/>
          <w:szCs w:val="24"/>
          <w:lang w:bidi="ru-RU"/>
        </w:rPr>
        <w:t>Прогноз развития образовательной организации.</w:t>
      </w:r>
    </w:p>
    <w:p w:rsidR="0077029F" w:rsidRDefault="0077029F" w:rsidP="0077029F">
      <w:pPr>
        <w:widowControl w:val="0"/>
        <w:autoSpaceDE w:val="0"/>
        <w:autoSpaceDN w:val="0"/>
        <w:spacing w:after="0" w:line="240" w:lineRule="auto"/>
        <w:ind w:left="8"/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</w:pPr>
      <w:r w:rsidRPr="0077029F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На дальнейших этапах реализации 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деятельности региональной инновационной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площадки </w:t>
      </w:r>
      <w:r w:rsidRPr="0077029F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«</w:t>
      </w:r>
      <w:proofErr w:type="gramEnd"/>
      <w:r w:rsidRPr="0077029F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Создание модели Центра социализации, профориентации и развития на основе социальных практик для обучающихся с ОВЗ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» на базе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  <w:t xml:space="preserve"> ГБОУ СО «ЕШИ №11»  планируем достигнуть следующих задач:</w:t>
      </w:r>
    </w:p>
    <w:p w:rsidR="0077029F" w:rsidRPr="003225A1" w:rsidRDefault="0077029F" w:rsidP="00A52809">
      <w:pPr>
        <w:widowControl w:val="0"/>
        <w:autoSpaceDE w:val="0"/>
        <w:autoSpaceDN w:val="0"/>
        <w:spacing w:after="0" w:line="240" w:lineRule="auto"/>
        <w:ind w:left="36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fldChar w:fldCharType="begin"/>
      </w:r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instrText xml:space="preserve"> HYPERLINK "https://ru-ru.facebook.com/583975251765516/photos/584332681729773/" </w:instrText>
      </w:r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fldChar w:fldCharType="separate"/>
      </w:r>
      <w:r w:rsidR="00A52809" w:rsidRPr="00A5280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                                               </w:t>
      </w:r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</w:t>
      </w:r>
    </w:p>
    <w:p w:rsidR="0077029F" w:rsidRPr="003225A1" w:rsidRDefault="00A52809" w:rsidP="003C5766">
      <w:pPr>
        <w:pStyle w:val="a4"/>
        <w:numPr>
          <w:ilvl w:val="0"/>
          <w:numId w:val="17"/>
        </w:numPr>
        <w:spacing w:after="0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proofErr w:type="gramStart"/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а</w:t>
      </w:r>
      <w:r w:rsidR="0077029F"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пробировать  технологи</w:t>
      </w:r>
      <w:proofErr w:type="gramEnd"/>
      <w:r w:rsidR="0077029F"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и профессиональных проб в </w:t>
      </w:r>
      <w:proofErr w:type="spellStart"/>
      <w:r w:rsidR="0077029F"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профориентационной</w:t>
      </w:r>
      <w:proofErr w:type="spellEnd"/>
      <w:r w:rsidR="0077029F"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работе с  обучающимися с нарушением слуха и ТНР</w:t>
      </w:r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;  </w:t>
      </w:r>
    </w:p>
    <w:p w:rsidR="00A52809" w:rsidRPr="003225A1" w:rsidRDefault="0077029F" w:rsidP="009E5606">
      <w:pPr>
        <w:pStyle w:val="a4"/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fldChar w:fldCharType="end"/>
      </w:r>
      <w:proofErr w:type="gramStart"/>
      <w:r w:rsidR="00A52809"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создать  региональное</w:t>
      </w:r>
      <w:proofErr w:type="gramEnd"/>
      <w:r w:rsidR="00A52809"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методическое объединение педагогов, ответственных за профориентацию обучающихся с ОВЗ, создать региональное методическое объединение педагогов по предмету «Технология»;</w:t>
      </w:r>
    </w:p>
    <w:p w:rsidR="00A52809" w:rsidRPr="003225A1" w:rsidRDefault="00A52809" w:rsidP="00E32547">
      <w:pPr>
        <w:pStyle w:val="a4"/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организовать учебно-исследовательскую   деятельность обучающихся на основе социальных практик через взаимодействие с учреждениями города: выездные уроки, экскурсии, социальные проекты;</w:t>
      </w:r>
    </w:p>
    <w:p w:rsidR="00A52809" w:rsidRPr="003225A1" w:rsidRDefault="00A52809" w:rsidP="005E0AAA">
      <w:pPr>
        <w:pStyle w:val="a4"/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proofErr w:type="gramStart"/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развивать  социальное</w:t>
      </w:r>
      <w:proofErr w:type="gramEnd"/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партнерство  и сетевое взаимодействие между профессиональными  образовательными учреждениями, предприятиями города, области, центра занятости</w:t>
      </w:r>
    </w:p>
    <w:p w:rsidR="00A52809" w:rsidRPr="003225A1" w:rsidRDefault="00A52809" w:rsidP="005E0AAA">
      <w:pPr>
        <w:pStyle w:val="a4"/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proofErr w:type="gramStart"/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разработать  инструментарий</w:t>
      </w:r>
      <w:proofErr w:type="gramEnd"/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 п</w:t>
      </w:r>
      <w:r w:rsidRPr="00A5280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одготовить сборник методических материалов и провести научно- методические семинары для педагогов образовательных учреждений Свердловской области, реализующих адаптированные основные общеобразовательные программы</w:t>
      </w:r>
      <w:r w:rsidRPr="003225A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</w:t>
      </w:r>
    </w:p>
    <w:p w:rsidR="00A52809" w:rsidRPr="00511B02" w:rsidRDefault="00A52809" w:rsidP="00A52809">
      <w:pPr>
        <w:pStyle w:val="a9"/>
        <w:tabs>
          <w:tab w:val="left" w:pos="5253"/>
          <w:tab w:val="left" w:pos="6380"/>
        </w:tabs>
        <w:spacing w:before="1"/>
        <w:ind w:righ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11B0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Внедрение в образовательно-воспитательный процесс социальных практик, которые являются одной из составляющих </w:t>
      </w:r>
      <w:proofErr w:type="spellStart"/>
      <w:r w:rsidRPr="00511B0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деятельностного</w:t>
      </w:r>
      <w:proofErr w:type="spellEnd"/>
      <w:r w:rsidRPr="00511B0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подхода в обучении и воспитании, </w:t>
      </w:r>
      <w:proofErr w:type="gramStart"/>
      <w:r w:rsidRPr="00511B0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 поможет</w:t>
      </w:r>
      <w:proofErr w:type="gramEnd"/>
      <w:r w:rsidRPr="00511B0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наиболее эффективно реализовать  ФГОС</w:t>
      </w:r>
      <w:r w:rsidRPr="00511B02">
        <w:rPr>
          <w:rFonts w:ascii="Times New Roman" w:eastAsia="Times New Roman" w:hAnsi="Times New Roman" w:cs="Times New Roman"/>
          <w:spacing w:val="30"/>
          <w:sz w:val="24"/>
          <w:szCs w:val="24"/>
          <w:lang w:eastAsia="ru-RU" w:bidi="ru-RU"/>
        </w:rPr>
        <w:t xml:space="preserve">  и ФГОС с ОВЗ в </w:t>
      </w:r>
      <w:r w:rsidRPr="00511B0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рамках образовательной системы Свердловской области. Только через деятельность ученик приобретает тот опыт, который поможет ему в дальнейшей жизни. На организацию и координирование такой социально-активной деятельности и направлен наш проект. Воспитание и образование через практику позволяет учащимся примерить на себя социальные роли, успешно самоопределиться в будущем. Основной задачей современной образовательной политики является не просто предоставление учащимся с </w:t>
      </w:r>
      <w:proofErr w:type="gramStart"/>
      <w:r w:rsidRPr="00511B0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ОВЗ  знаний</w:t>
      </w:r>
      <w:proofErr w:type="gramEnd"/>
      <w:r w:rsidRPr="00511B0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воспитание человека, способного трудоустроиться  в условиях инновационного развития российского</w:t>
      </w:r>
      <w:r w:rsidRPr="00511B02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11B0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общества.</w:t>
      </w:r>
    </w:p>
    <w:p w:rsidR="00A52809" w:rsidRPr="005F450F" w:rsidRDefault="00A52809" w:rsidP="00A52809">
      <w:pPr>
        <w:pStyle w:val="a4"/>
        <w:ind w:left="1003"/>
      </w:pPr>
    </w:p>
    <w:p w:rsidR="00A52809" w:rsidRPr="005F450F" w:rsidRDefault="00A52809">
      <w:pPr>
        <w:rPr>
          <w:rFonts w:ascii="Times New Roman" w:hAnsi="Times New Roman" w:cs="Times New Roman"/>
          <w:sz w:val="24"/>
          <w:szCs w:val="24"/>
        </w:rPr>
      </w:pPr>
    </w:p>
    <w:sectPr w:rsidR="00A52809" w:rsidRPr="005F450F" w:rsidSect="005A3830">
      <w:pgSz w:w="11900" w:h="16840"/>
      <w:pgMar w:top="709" w:right="1127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3B5" w:rsidRDefault="000423B5" w:rsidP="00127DC2">
      <w:pPr>
        <w:spacing w:after="0" w:line="240" w:lineRule="auto"/>
      </w:pPr>
      <w:r>
        <w:separator/>
      </w:r>
    </w:p>
  </w:endnote>
  <w:endnote w:type="continuationSeparator" w:id="0">
    <w:p w:rsidR="000423B5" w:rsidRDefault="000423B5" w:rsidP="001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104826"/>
      <w:docPartObj>
        <w:docPartGallery w:val="Page Numbers (Bottom of Page)"/>
        <w:docPartUnique/>
      </w:docPartObj>
    </w:sdtPr>
    <w:sdtContent>
      <w:p w:rsidR="003A15ED" w:rsidRDefault="003A15E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A15ED" w:rsidRDefault="003A15E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3B5" w:rsidRDefault="000423B5" w:rsidP="00127DC2">
      <w:pPr>
        <w:spacing w:after="0" w:line="240" w:lineRule="auto"/>
      </w:pPr>
      <w:r>
        <w:separator/>
      </w:r>
    </w:p>
  </w:footnote>
  <w:footnote w:type="continuationSeparator" w:id="0">
    <w:p w:rsidR="000423B5" w:rsidRDefault="000423B5" w:rsidP="001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C48"/>
    <w:multiLevelType w:val="hybridMultilevel"/>
    <w:tmpl w:val="4D24F1DE"/>
    <w:lvl w:ilvl="0" w:tplc="0419000D">
      <w:start w:val="1"/>
      <w:numFmt w:val="bullet"/>
      <w:lvlText w:val=""/>
      <w:lvlJc w:val="left"/>
      <w:pPr>
        <w:ind w:left="7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0C956A02"/>
    <w:multiLevelType w:val="hybridMultilevel"/>
    <w:tmpl w:val="265AC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2065"/>
    <w:multiLevelType w:val="hybridMultilevel"/>
    <w:tmpl w:val="064A7E1E"/>
    <w:lvl w:ilvl="0" w:tplc="F984EA16">
      <w:start w:val="1"/>
      <w:numFmt w:val="decimal"/>
      <w:lvlText w:val="%1."/>
      <w:lvlJc w:val="left"/>
      <w:pPr>
        <w:ind w:left="252" w:hanging="252"/>
      </w:pPr>
      <w:rPr>
        <w:rFonts w:ascii="Arial" w:eastAsia="Arial" w:hAnsi="Arial" w:cs="Arial" w:hint="default"/>
        <w:b/>
        <w:bCs/>
        <w:spacing w:val="0"/>
        <w:w w:val="103"/>
        <w:sz w:val="23"/>
        <w:szCs w:val="23"/>
        <w:lang w:val="ru-RU" w:eastAsia="ru-RU" w:bidi="ru-RU"/>
      </w:rPr>
    </w:lvl>
    <w:lvl w:ilvl="1" w:tplc="D9926312">
      <w:start w:val="1"/>
      <w:numFmt w:val="decimal"/>
      <w:lvlText w:val="%2."/>
      <w:lvlJc w:val="left"/>
      <w:pPr>
        <w:ind w:left="435" w:hanging="435"/>
      </w:pPr>
      <w:rPr>
        <w:rFonts w:ascii="Arial" w:eastAsia="Arial" w:hAnsi="Arial" w:cs="Arial" w:hint="default"/>
        <w:spacing w:val="-6"/>
        <w:w w:val="100"/>
        <w:sz w:val="22"/>
        <w:szCs w:val="22"/>
        <w:lang w:val="ru-RU" w:eastAsia="ru-RU" w:bidi="ru-RU"/>
      </w:rPr>
    </w:lvl>
    <w:lvl w:ilvl="2" w:tplc="31F4C844">
      <w:numFmt w:val="bullet"/>
      <w:lvlText w:val="•"/>
      <w:lvlJc w:val="left"/>
      <w:pPr>
        <w:ind w:left="1522" w:hanging="435"/>
      </w:pPr>
      <w:rPr>
        <w:rFonts w:hint="default"/>
        <w:lang w:val="ru-RU" w:eastAsia="ru-RU" w:bidi="ru-RU"/>
      </w:rPr>
    </w:lvl>
    <w:lvl w:ilvl="3" w:tplc="89225628">
      <w:numFmt w:val="bullet"/>
      <w:lvlText w:val="•"/>
      <w:lvlJc w:val="left"/>
      <w:pPr>
        <w:ind w:left="2684" w:hanging="435"/>
      </w:pPr>
      <w:rPr>
        <w:rFonts w:hint="default"/>
        <w:lang w:val="ru-RU" w:eastAsia="ru-RU" w:bidi="ru-RU"/>
      </w:rPr>
    </w:lvl>
    <w:lvl w:ilvl="4" w:tplc="9746D0EE">
      <w:numFmt w:val="bullet"/>
      <w:lvlText w:val="•"/>
      <w:lvlJc w:val="left"/>
      <w:pPr>
        <w:ind w:left="3846" w:hanging="435"/>
      </w:pPr>
      <w:rPr>
        <w:rFonts w:hint="default"/>
        <w:lang w:val="ru-RU" w:eastAsia="ru-RU" w:bidi="ru-RU"/>
      </w:rPr>
    </w:lvl>
    <w:lvl w:ilvl="5" w:tplc="B986D51C">
      <w:numFmt w:val="bullet"/>
      <w:lvlText w:val="•"/>
      <w:lvlJc w:val="left"/>
      <w:pPr>
        <w:ind w:left="5008" w:hanging="435"/>
      </w:pPr>
      <w:rPr>
        <w:rFonts w:hint="default"/>
        <w:lang w:val="ru-RU" w:eastAsia="ru-RU" w:bidi="ru-RU"/>
      </w:rPr>
    </w:lvl>
    <w:lvl w:ilvl="6" w:tplc="1F6E19CC">
      <w:numFmt w:val="bullet"/>
      <w:lvlText w:val="•"/>
      <w:lvlJc w:val="left"/>
      <w:pPr>
        <w:ind w:left="6171" w:hanging="435"/>
      </w:pPr>
      <w:rPr>
        <w:rFonts w:hint="default"/>
        <w:lang w:val="ru-RU" w:eastAsia="ru-RU" w:bidi="ru-RU"/>
      </w:rPr>
    </w:lvl>
    <w:lvl w:ilvl="7" w:tplc="1786CFAC">
      <w:numFmt w:val="bullet"/>
      <w:lvlText w:val="•"/>
      <w:lvlJc w:val="left"/>
      <w:pPr>
        <w:ind w:left="7333" w:hanging="435"/>
      </w:pPr>
      <w:rPr>
        <w:rFonts w:hint="default"/>
        <w:lang w:val="ru-RU" w:eastAsia="ru-RU" w:bidi="ru-RU"/>
      </w:rPr>
    </w:lvl>
    <w:lvl w:ilvl="8" w:tplc="70224B16">
      <w:numFmt w:val="bullet"/>
      <w:lvlText w:val="•"/>
      <w:lvlJc w:val="left"/>
      <w:pPr>
        <w:ind w:left="8495" w:hanging="435"/>
      </w:pPr>
      <w:rPr>
        <w:rFonts w:hint="default"/>
        <w:lang w:val="ru-RU" w:eastAsia="ru-RU" w:bidi="ru-RU"/>
      </w:rPr>
    </w:lvl>
  </w:abstractNum>
  <w:abstractNum w:abstractNumId="3" w15:restartNumberingAfterBreak="0">
    <w:nsid w:val="1090164C"/>
    <w:multiLevelType w:val="hybridMultilevel"/>
    <w:tmpl w:val="16B6B460"/>
    <w:lvl w:ilvl="0" w:tplc="0419000D">
      <w:start w:val="1"/>
      <w:numFmt w:val="bullet"/>
      <w:lvlText w:val=""/>
      <w:lvlJc w:val="left"/>
      <w:pPr>
        <w:ind w:left="7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17D14FDC"/>
    <w:multiLevelType w:val="hybridMultilevel"/>
    <w:tmpl w:val="DF08BD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7FC4B0D"/>
    <w:multiLevelType w:val="hybridMultilevel"/>
    <w:tmpl w:val="6C50B8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C0747"/>
    <w:multiLevelType w:val="hybridMultilevel"/>
    <w:tmpl w:val="028875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E34C7"/>
    <w:multiLevelType w:val="hybridMultilevel"/>
    <w:tmpl w:val="F6B058B0"/>
    <w:lvl w:ilvl="0" w:tplc="BD3E8DA0">
      <w:start w:val="1"/>
      <w:numFmt w:val="decimal"/>
      <w:lvlText w:val="%1."/>
      <w:lvlJc w:val="left"/>
      <w:pPr>
        <w:ind w:left="252" w:hanging="252"/>
      </w:pPr>
      <w:rPr>
        <w:rFonts w:ascii="Arial" w:eastAsia="Arial" w:hAnsi="Arial" w:cs="Arial" w:hint="default"/>
        <w:b w:val="0"/>
        <w:bCs/>
        <w:spacing w:val="0"/>
        <w:w w:val="103"/>
        <w:sz w:val="23"/>
        <w:szCs w:val="23"/>
        <w:lang w:val="ru-RU" w:eastAsia="ru-RU" w:bidi="ru-RU"/>
      </w:rPr>
    </w:lvl>
    <w:lvl w:ilvl="1" w:tplc="D9926312">
      <w:start w:val="1"/>
      <w:numFmt w:val="decimal"/>
      <w:lvlText w:val="%2."/>
      <w:lvlJc w:val="left"/>
      <w:pPr>
        <w:ind w:left="435" w:hanging="435"/>
      </w:pPr>
      <w:rPr>
        <w:rFonts w:ascii="Arial" w:eastAsia="Arial" w:hAnsi="Arial" w:cs="Arial" w:hint="default"/>
        <w:spacing w:val="-6"/>
        <w:w w:val="100"/>
        <w:sz w:val="22"/>
        <w:szCs w:val="22"/>
        <w:lang w:val="ru-RU" w:eastAsia="ru-RU" w:bidi="ru-RU"/>
      </w:rPr>
    </w:lvl>
    <w:lvl w:ilvl="2" w:tplc="31F4C844">
      <w:numFmt w:val="bullet"/>
      <w:lvlText w:val="•"/>
      <w:lvlJc w:val="left"/>
      <w:pPr>
        <w:ind w:left="1522" w:hanging="435"/>
      </w:pPr>
      <w:rPr>
        <w:rFonts w:hint="default"/>
        <w:lang w:val="ru-RU" w:eastAsia="ru-RU" w:bidi="ru-RU"/>
      </w:rPr>
    </w:lvl>
    <w:lvl w:ilvl="3" w:tplc="89225628">
      <w:numFmt w:val="bullet"/>
      <w:lvlText w:val="•"/>
      <w:lvlJc w:val="left"/>
      <w:pPr>
        <w:ind w:left="2684" w:hanging="435"/>
      </w:pPr>
      <w:rPr>
        <w:rFonts w:hint="default"/>
        <w:lang w:val="ru-RU" w:eastAsia="ru-RU" w:bidi="ru-RU"/>
      </w:rPr>
    </w:lvl>
    <w:lvl w:ilvl="4" w:tplc="9746D0EE">
      <w:numFmt w:val="bullet"/>
      <w:lvlText w:val="•"/>
      <w:lvlJc w:val="left"/>
      <w:pPr>
        <w:ind w:left="3846" w:hanging="435"/>
      </w:pPr>
      <w:rPr>
        <w:rFonts w:hint="default"/>
        <w:lang w:val="ru-RU" w:eastAsia="ru-RU" w:bidi="ru-RU"/>
      </w:rPr>
    </w:lvl>
    <w:lvl w:ilvl="5" w:tplc="B986D51C">
      <w:numFmt w:val="bullet"/>
      <w:lvlText w:val="•"/>
      <w:lvlJc w:val="left"/>
      <w:pPr>
        <w:ind w:left="5008" w:hanging="435"/>
      </w:pPr>
      <w:rPr>
        <w:rFonts w:hint="default"/>
        <w:lang w:val="ru-RU" w:eastAsia="ru-RU" w:bidi="ru-RU"/>
      </w:rPr>
    </w:lvl>
    <w:lvl w:ilvl="6" w:tplc="1F6E19CC">
      <w:numFmt w:val="bullet"/>
      <w:lvlText w:val="•"/>
      <w:lvlJc w:val="left"/>
      <w:pPr>
        <w:ind w:left="6171" w:hanging="435"/>
      </w:pPr>
      <w:rPr>
        <w:rFonts w:hint="default"/>
        <w:lang w:val="ru-RU" w:eastAsia="ru-RU" w:bidi="ru-RU"/>
      </w:rPr>
    </w:lvl>
    <w:lvl w:ilvl="7" w:tplc="1786CFAC">
      <w:numFmt w:val="bullet"/>
      <w:lvlText w:val="•"/>
      <w:lvlJc w:val="left"/>
      <w:pPr>
        <w:ind w:left="7333" w:hanging="435"/>
      </w:pPr>
      <w:rPr>
        <w:rFonts w:hint="default"/>
        <w:lang w:val="ru-RU" w:eastAsia="ru-RU" w:bidi="ru-RU"/>
      </w:rPr>
    </w:lvl>
    <w:lvl w:ilvl="8" w:tplc="70224B16">
      <w:numFmt w:val="bullet"/>
      <w:lvlText w:val="•"/>
      <w:lvlJc w:val="left"/>
      <w:pPr>
        <w:ind w:left="8495" w:hanging="435"/>
      </w:pPr>
      <w:rPr>
        <w:rFonts w:hint="default"/>
        <w:lang w:val="ru-RU" w:eastAsia="ru-RU" w:bidi="ru-RU"/>
      </w:rPr>
    </w:lvl>
  </w:abstractNum>
  <w:abstractNum w:abstractNumId="8" w15:restartNumberingAfterBreak="0">
    <w:nsid w:val="3C3D2A7D"/>
    <w:multiLevelType w:val="hybridMultilevel"/>
    <w:tmpl w:val="57B09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56EDE"/>
    <w:multiLevelType w:val="hybridMultilevel"/>
    <w:tmpl w:val="94923EA8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49AE6EAC"/>
    <w:multiLevelType w:val="hybridMultilevel"/>
    <w:tmpl w:val="3EF23608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4DD94F22"/>
    <w:multiLevelType w:val="hybridMultilevel"/>
    <w:tmpl w:val="BC86FE42"/>
    <w:lvl w:ilvl="0" w:tplc="769E1CE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4F4D731F"/>
    <w:multiLevelType w:val="hybridMultilevel"/>
    <w:tmpl w:val="6D5838CE"/>
    <w:lvl w:ilvl="0" w:tplc="D9926312">
      <w:start w:val="1"/>
      <w:numFmt w:val="decimal"/>
      <w:lvlText w:val="%1."/>
      <w:lvlJc w:val="left"/>
      <w:pPr>
        <w:ind w:left="435" w:hanging="435"/>
      </w:pPr>
      <w:rPr>
        <w:rFonts w:ascii="Arial" w:eastAsia="Arial" w:hAnsi="Arial" w:cs="Arial" w:hint="default"/>
        <w:spacing w:val="-6"/>
        <w:w w:val="100"/>
        <w:sz w:val="22"/>
        <w:szCs w:val="22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B795B"/>
    <w:multiLevelType w:val="hybridMultilevel"/>
    <w:tmpl w:val="E63E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6860"/>
    <w:multiLevelType w:val="hybridMultilevel"/>
    <w:tmpl w:val="2D5EE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E3DF2"/>
    <w:multiLevelType w:val="hybridMultilevel"/>
    <w:tmpl w:val="75884442"/>
    <w:lvl w:ilvl="0" w:tplc="EAE0330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57801E1"/>
    <w:multiLevelType w:val="hybridMultilevel"/>
    <w:tmpl w:val="DD6ACDA6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1"/>
  </w:num>
  <w:num w:numId="14">
    <w:abstractNumId w:val="4"/>
  </w:num>
  <w:num w:numId="15">
    <w:abstractNumId w:val="0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2A"/>
    <w:rsid w:val="00005C42"/>
    <w:rsid w:val="000423B5"/>
    <w:rsid w:val="0006056D"/>
    <w:rsid w:val="00067103"/>
    <w:rsid w:val="000A4A2A"/>
    <w:rsid w:val="000A5CE7"/>
    <w:rsid w:val="000C2C5B"/>
    <w:rsid w:val="000E1471"/>
    <w:rsid w:val="00107727"/>
    <w:rsid w:val="00127DC2"/>
    <w:rsid w:val="00173C3B"/>
    <w:rsid w:val="00235A29"/>
    <w:rsid w:val="0024218A"/>
    <w:rsid w:val="0025537C"/>
    <w:rsid w:val="003221DE"/>
    <w:rsid w:val="003225A1"/>
    <w:rsid w:val="003259BA"/>
    <w:rsid w:val="00336D9F"/>
    <w:rsid w:val="00381A7C"/>
    <w:rsid w:val="003A15ED"/>
    <w:rsid w:val="003E5318"/>
    <w:rsid w:val="0040457A"/>
    <w:rsid w:val="004A6D06"/>
    <w:rsid w:val="004C7739"/>
    <w:rsid w:val="005755B9"/>
    <w:rsid w:val="00575AA7"/>
    <w:rsid w:val="00583D6E"/>
    <w:rsid w:val="005A3830"/>
    <w:rsid w:val="005E19C3"/>
    <w:rsid w:val="005F450F"/>
    <w:rsid w:val="00624D7A"/>
    <w:rsid w:val="00625016"/>
    <w:rsid w:val="006669EE"/>
    <w:rsid w:val="006729B8"/>
    <w:rsid w:val="006B6BA4"/>
    <w:rsid w:val="006C7742"/>
    <w:rsid w:val="006F5B8C"/>
    <w:rsid w:val="007053DE"/>
    <w:rsid w:val="0077029F"/>
    <w:rsid w:val="007C14E9"/>
    <w:rsid w:val="00851E87"/>
    <w:rsid w:val="00884373"/>
    <w:rsid w:val="008A1023"/>
    <w:rsid w:val="008C3EB2"/>
    <w:rsid w:val="009047C9"/>
    <w:rsid w:val="00947406"/>
    <w:rsid w:val="00985BC7"/>
    <w:rsid w:val="009B3863"/>
    <w:rsid w:val="009E68EF"/>
    <w:rsid w:val="00A23A83"/>
    <w:rsid w:val="00A52809"/>
    <w:rsid w:val="00A83D64"/>
    <w:rsid w:val="00A91F85"/>
    <w:rsid w:val="00B01153"/>
    <w:rsid w:val="00B27920"/>
    <w:rsid w:val="00B445A9"/>
    <w:rsid w:val="00B6348E"/>
    <w:rsid w:val="00BB035F"/>
    <w:rsid w:val="00BD6136"/>
    <w:rsid w:val="00C2074B"/>
    <w:rsid w:val="00C3468B"/>
    <w:rsid w:val="00C426E1"/>
    <w:rsid w:val="00C7543A"/>
    <w:rsid w:val="00C85D09"/>
    <w:rsid w:val="00C91B72"/>
    <w:rsid w:val="00CC3982"/>
    <w:rsid w:val="00CD2DA9"/>
    <w:rsid w:val="00CD497E"/>
    <w:rsid w:val="00CD5D69"/>
    <w:rsid w:val="00D23D0E"/>
    <w:rsid w:val="00D32F2A"/>
    <w:rsid w:val="00D8182D"/>
    <w:rsid w:val="00DC4646"/>
    <w:rsid w:val="00DF58C0"/>
    <w:rsid w:val="00E738BF"/>
    <w:rsid w:val="00E812FB"/>
    <w:rsid w:val="00EA32A5"/>
    <w:rsid w:val="00EF5F70"/>
    <w:rsid w:val="00F7620C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D767"/>
  <w15:docId w15:val="{FF835182-A05E-4A2D-BB29-8B28AA9E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2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2A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620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F5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426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6B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27DC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27DC2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27DC2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77029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7029F"/>
  </w:style>
  <w:style w:type="character" w:customStyle="1" w:styleId="30">
    <w:name w:val="Заголовок 3 Знак"/>
    <w:basedOn w:val="a0"/>
    <w:link w:val="3"/>
    <w:uiPriority w:val="9"/>
    <w:rsid w:val="003221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header"/>
    <w:basedOn w:val="a"/>
    <w:link w:val="ac"/>
    <w:uiPriority w:val="99"/>
    <w:unhideWhenUsed/>
    <w:rsid w:val="003A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15ED"/>
  </w:style>
  <w:style w:type="paragraph" w:styleId="ad">
    <w:name w:val="footer"/>
    <w:basedOn w:val="a"/>
    <w:link w:val="ae"/>
    <w:uiPriority w:val="99"/>
    <w:unhideWhenUsed/>
    <w:rsid w:val="003A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A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10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n89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19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18</cp:revision>
  <dcterms:created xsi:type="dcterms:W3CDTF">2022-10-07T10:17:00Z</dcterms:created>
  <dcterms:modified xsi:type="dcterms:W3CDTF">2022-10-12T13:27:00Z</dcterms:modified>
</cp:coreProperties>
</file>