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88"/>
        <w:pBdr/>
        <w:spacing w:before="70"/>
        <w:ind w:right="240" w:left="51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Отчет об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исполнении</w:t>
      </w:r>
      <w:r>
        <w:rPr>
          <w:rFonts w:ascii="Times New Roman" w:hAnsi="Times New Roman" w:eastAsia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плана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c0c0c"/>
          <w:sz w:val="24"/>
          <w:szCs w:val="24"/>
        </w:rPr>
        <w:t xml:space="preserve">работы</w:t>
      </w:r>
      <w:r>
        <w:rPr>
          <w:rFonts w:ascii="Times New Roman" w:hAnsi="Times New Roman" w:eastAsia="Times New Roman" w:cs="Times New Roman"/>
          <w:color w:val="0c0c0c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противодействию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коррупции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88"/>
        <w:pBdr/>
        <w:spacing w:before="36"/>
        <w:ind w:right="240" w:left="51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f0f0f"/>
          <w:sz w:val="24"/>
          <w:szCs w:val="24"/>
        </w:rPr>
        <w:t xml:space="preserve">в</w:t>
      </w:r>
      <w:r>
        <w:rPr>
          <w:rFonts w:ascii="Times New Roman" w:hAnsi="Times New Roman" w:eastAsia="Times New Roman" w:cs="Times New Roman"/>
          <w:color w:val="0f0f0f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ГБОУ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СО</w:t>
      </w:r>
      <w:r>
        <w:rPr>
          <w:rFonts w:ascii="Times New Roman" w:hAnsi="Times New Roman" w:eastAsia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e0e0e"/>
          <w:sz w:val="24"/>
          <w:szCs w:val="24"/>
        </w:rPr>
        <w:t xml:space="preserve">«</w:t>
      </w:r>
      <w:r>
        <w:rPr>
          <w:rFonts w:ascii="Times New Roman" w:hAnsi="Times New Roman" w:eastAsia="Times New Roman" w:cs="Times New Roman"/>
          <w:b w:val="0"/>
          <w:color w:val="0e0e0e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Екатеринбургская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школа-интернат</w:t>
      </w:r>
      <w:r>
        <w:rPr>
          <w:rFonts w:ascii="Times New Roman" w:hAnsi="Times New Roman" w:eastAsia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№11,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реализующая</w:t>
      </w:r>
      <w:r>
        <w:rPr>
          <w:rFonts w:ascii="Times New Roman" w:hAnsi="Times New Roman" w:eastAsia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адаптированные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c0c0c"/>
          <w:sz w:val="24"/>
          <w:szCs w:val="24"/>
        </w:rPr>
        <w:t xml:space="preserve">основные</w:t>
      </w:r>
      <w:r>
        <w:rPr>
          <w:rFonts w:ascii="Times New Roman" w:hAnsi="Times New Roman" w:eastAsia="Times New Roman" w:cs="Times New Roman"/>
          <w:color w:val="0c0c0c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общеобразовательные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pacing w:after="16" w:before="36"/>
        <w:ind w:right="514" w:left="27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программы»</w:t>
      </w:r>
      <w:r>
        <w:rPr>
          <w:rFonts w:ascii="Times New Roman" w:hAnsi="Times New Roman" w:eastAsia="Times New Roman" w:cs="Times New Roman"/>
          <w:b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в</w:t>
      </w:r>
      <w:r>
        <w:rPr>
          <w:rFonts w:ascii="Times New Roman" w:hAnsi="Times New Roman" w:eastAsia="Times New Roman" w:cs="Times New Roman"/>
          <w:b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2024</w:t>
      </w:r>
      <w:r>
        <w:rPr>
          <w:rFonts w:ascii="Times New Roman" w:hAnsi="Times New Roman" w:eastAsia="Times New Roman" w:cs="Times New Roman"/>
          <w:b/>
          <w:spacing w:val="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pacing w:val="-4"/>
          <w:sz w:val="24"/>
          <w:szCs w:val="24"/>
        </w:rPr>
        <w:t xml:space="preserve">году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tbl>
      <w:tblPr>
        <w:tblW w:w="15165" w:type="dxa"/>
        <w:tblInd w:w="8" w:type="dxa"/>
        <w:tblBorders>
          <w:top w:val="single" w:color="1c1c1c" w:sz="6" w:space="0"/>
          <w:left w:val="single" w:color="1c1c1c" w:sz="6" w:space="0"/>
          <w:bottom w:val="single" w:color="1c1c1c" w:sz="6" w:space="0"/>
          <w:right w:val="single" w:color="1c1c1c" w:sz="6" w:space="0"/>
          <w:insideH w:val="single" w:color="1c1c1c" w:sz="6" w:space="0"/>
          <w:insideV w:val="single" w:color="1c1c1c" w:sz="6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"/>
        <w:gridCol w:w="700"/>
        <w:gridCol w:w="97"/>
        <w:gridCol w:w="3020"/>
        <w:gridCol w:w="1843"/>
        <w:gridCol w:w="142"/>
        <w:gridCol w:w="1984"/>
        <w:gridCol w:w="5527"/>
        <w:gridCol w:w="10"/>
        <w:gridCol w:w="1773"/>
        <w:gridCol w:w="33"/>
        <w:gridCol w:w="10"/>
        <w:gridCol w:w="17"/>
      </w:tblGrid>
      <w:tr>
        <w:trPr>
          <w:gridAfter w:val="3"/>
          <w:gridBefore w:val="1"/>
          <w:trHeight w:val="1386"/>
        </w:trPr>
        <w:tc>
          <w:tcPr>
            <w:gridSpan w:val="2"/>
            <w:tcBorders/>
            <w:tcW w:w="797" w:type="dxa"/>
            <w:textDirection w:val="lrTb"/>
            <w:noWrap w:val="false"/>
          </w:tcPr>
          <w:p>
            <w:pPr>
              <w:pStyle w:val="890"/>
              <w:pBdr/>
              <w:spacing w:line="168" w:lineRule="exact"/>
              <w:ind w:left="184"/>
              <w:rPr>
                <w:rFonts w:ascii="Times New Roman" w:hAnsi="Times New Roman" w:cs="Times New Roman"/>
                <w:position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64588" cy="106679"/>
                      <wp:effectExtent l="0" t="0" r="0" b="0"/>
                      <wp:docPr id="1" name="Image 1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Image 1"/>
                              <pic:cNvPicPr/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4588" cy="10667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width:12.96pt;height:8.40pt;mso-wrap-distance-left:0.00pt;mso-wrap-distance-top:0.00pt;mso-wrap-distance-right:0.00pt;mso-wrap-distance-bottom:0.00pt;z-index:1;" stroked="false">
                      <v:imagedata r:id="rId9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</w:rPr>
            </w:r>
          </w:p>
          <w:p>
            <w:pPr>
              <w:pStyle w:val="890"/>
              <w:pBdr/>
              <w:spacing w:before="92"/>
              <w:ind w:left="2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 xml:space="preserve">/п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 w:before="2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 w:before="197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3020" w:type="dxa"/>
            <w:textDirection w:val="lrTb"/>
            <w:noWrap w:val="false"/>
          </w:tcPr>
          <w:p>
            <w:pPr>
              <w:pStyle w:val="890"/>
              <w:pBdr/>
              <w:spacing w:line="211" w:lineRule="exact"/>
              <w:ind w:right="51"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Наименование</w:t>
            </w:r>
            <w:r>
              <w:rPr>
                <w:rFonts w:ascii="Times New Roman" w:hAnsi="Times New Roman" w:eastAsia="Times New Roman" w:cs="Times New Roman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 w:line="258" w:lineRule="exact"/>
              <w:ind w:right="34" w:left="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Плана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1984" w:type="dxa"/>
            <w:textDirection w:val="lrTb"/>
            <w:noWrap w:val="false"/>
          </w:tcPr>
          <w:p>
            <w:pPr>
              <w:pStyle w:val="890"/>
              <w:pBdr/>
              <w:spacing w:line="242" w:lineRule="auto"/>
              <w:ind w:right="-87" w:firstLine="246" w:left="3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Сроки </w:t>
            </w:r>
            <w:r>
              <w:rPr>
                <w:rFonts w:ascii="Times New Roman" w:hAnsi="Times New Roman" w:eastAsia="Times New Roman" w:cs="Times New Roman"/>
                <w:color w:val="0c0c0c"/>
                <w:spacing w:val="-4"/>
                <w:sz w:val="24"/>
                <w:szCs w:val="24"/>
              </w:rPr>
              <w:t xml:space="preserve">исполнения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 w:before="2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 w:before="164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1984" w:type="dxa"/>
            <w:textDirection w:val="lrTb"/>
            <w:noWrap w:val="false"/>
          </w:tcPr>
          <w:p>
            <w:pPr>
              <w:pStyle w:val="890"/>
              <w:pBdr/>
              <w:spacing w:line="242" w:lineRule="auto"/>
              <w:ind w:right="-392" w:hanging="65" w:left="2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Ответственные</w:t>
            </w:r>
            <w:r>
              <w:rPr>
                <w:rFonts w:ascii="Times New Roman" w:hAnsi="Times New Roman" w:eastAsia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за исполнение </w:t>
            </w:r>
            <w:r>
              <w:rPr>
                <w:rFonts w:ascii="Times New Roman" w:hAnsi="Times New Roman" w:eastAsia="Times New Roman" w:cs="Times New Roman"/>
                <w:color w:val="0c0c0c"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tcBorders/>
            <w:tcW w:w="5527" w:type="dxa"/>
            <w:textDirection w:val="lrTb"/>
            <w:noWrap w:val="false"/>
          </w:tcPr>
          <w:p>
            <w:pPr>
              <w:pStyle w:val="890"/>
              <w:pBdr/>
              <w:spacing w:line="242" w:lineRule="auto"/>
              <w:ind w:right="221" w:firstLine="447" w:left="2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Информация о реализации </w:t>
            </w:r>
            <w:r>
              <w:rPr>
                <w:rFonts w:ascii="Times New Roman" w:hAnsi="Times New Roman" w:eastAsia="Times New Roman" w:cs="Times New Roman"/>
                <w:color w:val="0e0e0e"/>
                <w:sz w:val="24"/>
                <w:szCs w:val="24"/>
              </w:rPr>
              <w:t xml:space="preserve">мероприятия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(проведенная</w:t>
            </w:r>
            <w:r>
              <w:rPr>
                <w:rFonts w:ascii="Times New Roman" w:hAnsi="Times New Roman" w:eastAsia="Times New Roman" w:cs="Times New Roman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работа)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gridSpan w:val="2"/>
            <w:tcBorders/>
            <w:tcW w:w="1783" w:type="dxa"/>
            <w:textDirection w:val="lrTb"/>
            <w:noWrap w:val="false"/>
          </w:tcPr>
          <w:p>
            <w:pPr>
              <w:pStyle w:val="890"/>
              <w:pBdr/>
              <w:spacing w:line="242" w:lineRule="auto"/>
              <w:ind w:right="176" w:firstLine="11" w:left="1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Оценка результатов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выполнения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 w:line="260" w:lineRule="exact"/>
              <w:ind w:right="2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57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u w:val="single"/>
              </w:rPr>
              <w:t xml:space="preserve">(результа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т)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gridAfter w:val="2"/>
          <w:gridBefore w:val="1"/>
          <w:trHeight w:val="277"/>
        </w:trPr>
        <w:tc>
          <w:tcPr>
            <w:gridSpan w:val="10"/>
            <w:tcBorders/>
            <w:tcW w:w="15129" w:type="dxa"/>
            <w:textDirection w:val="lrTb"/>
            <w:noWrap w:val="false"/>
          </w:tcPr>
          <w:p>
            <w:pPr>
              <w:pStyle w:val="890"/>
              <w:pBdr/>
              <w:spacing w:line="253" w:lineRule="exact"/>
              <w:ind w:right="-87" w:left="2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</w:rPr>
              <w:t xml:space="preserve">1.Нормативное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pStyle w:val="890"/>
              <w:pBdr/>
              <w:spacing w:line="253" w:lineRule="exact"/>
              <w:ind w:right="-72" w:left="16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</w:rPr>
              <w:t xml:space="preserve">обеспечение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</w:rPr>
              <w:t xml:space="preserve">противодействи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ю</w:t>
            </w:r>
            <w:r>
              <w:rPr>
                <w:rFonts w:ascii="Times New Roman" w:hAnsi="Times New Roman" w:eastAsia="Times New Roman" w:cs="Times New Roman"/>
                <w:b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</w:rPr>
              <w:t xml:space="preserve">коррупции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  <w:tr>
        <w:trPr>
          <w:gridAfter w:val="3"/>
          <w:gridBefore w:val="1"/>
          <w:trHeight w:val="3241"/>
        </w:trPr>
        <w:tc>
          <w:tcPr>
            <w:gridSpan w:val="2"/>
            <w:tcBorders/>
            <w:tcW w:w="797" w:type="dxa"/>
            <w:vMerge w:val="restart"/>
            <w:textDirection w:val="lrTb"/>
            <w:noWrap w:val="false"/>
          </w:tcPr>
          <w:p>
            <w:pPr>
              <w:pStyle w:val="890"/>
              <w:pBdr/>
              <w:spacing w:line="168" w:lineRule="exact"/>
              <w:ind w:left="338"/>
              <w:rPr>
                <w:rFonts w:ascii="Times New Roman" w:hAnsi="Times New Roman" w:cs="Times New Roman"/>
                <w:position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102" cy="106679"/>
                      <wp:effectExtent l="0" t="0" r="0" b="0"/>
                      <wp:docPr id="2" name="Image 4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Image 4"/>
                              <pic:cNvPicPr/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102" cy="10667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" o:spid="_x0000_s1" type="#_x0000_t75" style="width:5.52pt;height:8.40pt;mso-wrap-distance-left:0.00pt;mso-wrap-distance-top:0.00pt;mso-wrap-distance-right:0.00pt;mso-wrap-distance-bottom:0.00pt;z-index:1;" stroked="false">
                      <v:imagedata r:id="rId10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</w:rPr>
            </w:r>
          </w:p>
        </w:tc>
        <w:tc>
          <w:tcPr>
            <w:tcBorders/>
            <w:tcW w:w="3020" w:type="dxa"/>
            <w:vMerge w:val="restart"/>
            <w:textDirection w:val="lrTb"/>
            <w:noWrap w:val="false"/>
          </w:tcPr>
          <w:p>
            <w:pPr>
              <w:pStyle w:val="890"/>
              <w:pBdr/>
              <w:spacing/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Мониторинг</w:t>
            </w:r>
            <w:r>
              <w:rPr>
                <w:rFonts w:ascii="Times New Roman" w:hAnsi="Times New Roman" w:eastAsia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действующего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законодательства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  <w:t xml:space="preserve">целью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своевременного </w:t>
            </w:r>
            <w:r>
              <w:rPr>
                <w:rFonts w:ascii="Times New Roman" w:hAnsi="Times New Roman" w:eastAsia="Times New Roman" w:cs="Times New Roman"/>
                <w:color w:val="0e0e0e"/>
                <w:spacing w:val="-2"/>
                <w:sz w:val="24"/>
                <w:szCs w:val="24"/>
              </w:rPr>
              <w:t xml:space="preserve">приведения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 w:line="254" w:lineRule="exact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локальных</w:t>
            </w:r>
            <w:r>
              <w:rPr>
                <w:rFonts w:ascii="Times New Roman" w:hAnsi="Times New Roman" w:eastAsia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актов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FБOУ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161616"/>
                <w:spacing w:val="-7"/>
                <w:sz w:val="24"/>
                <w:szCs w:val="24"/>
              </w:rPr>
              <w:t xml:space="preserve">СО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 w:line="242" w:lineRule="exact"/>
              <w:ind w:left="1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c0c0c"/>
                <w:sz w:val="24"/>
                <w:szCs w:val="24"/>
              </w:rPr>
              <w:t xml:space="preserve">«ЕШИ</w:t>
            </w:r>
            <w:r>
              <w:rPr>
                <w:rFonts w:ascii="Times New Roman" w:hAnsi="Times New Roman" w:eastAsia="Times New Roman" w:cs="Times New Roman"/>
                <w:color w:val="0c0c0c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№11»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f0f0f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color w:val="0f0f0f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соответствии</w:t>
            </w:r>
            <w:r>
              <w:rPr>
                <w:rFonts w:ascii="Times New Roman" w:hAnsi="Times New Roman" w:eastAsia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 w:line="258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изменениями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/>
            <w:tcW w:w="1984" w:type="dxa"/>
            <w:vMerge w:val="restart"/>
            <w:textDirection w:val="lrTb"/>
            <w:noWrap w:val="false"/>
          </w:tcPr>
          <w:p>
            <w:pPr>
              <w:pStyle w:val="890"/>
              <w:pBdr/>
              <w:spacing w:line="238" w:lineRule="exact"/>
              <w:ind w:left="3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10.01.2024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 w:line="275" w:lineRule="exact"/>
              <w:ind w:left="3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14.03.2024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 w:before="26"/>
              <w:ind w:left="3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  <w:t xml:space="preserve">20.05.2024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 w:before="27"/>
              <w:ind w:left="3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13.10.2024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 w:before="2"/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08.12.2024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1984" w:type="dxa"/>
            <w:vMerge w:val="restart"/>
            <w:textDirection w:val="lrTb"/>
            <w:noWrap w:val="false"/>
          </w:tcPr>
          <w:p>
            <w:pPr>
              <w:pStyle w:val="890"/>
              <w:pBdr/>
              <w:spacing w:line="224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заместитель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директора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 w:line="236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3"/>
                <w:sz w:val="24"/>
                <w:szCs w:val="24"/>
              </w:rPr>
              <w:t xml:space="preserve">BP,</w:t>
            </w:r>
            <w:r>
              <w:rPr>
                <w:rFonts w:ascii="Times New Roman" w:hAnsi="Times New Roman" w:eastAsia="Times New Roman" w:cs="Times New Roman"/>
                <w:spacing w:val="-15"/>
                <w:position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ответственный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за</w:t>
            </w:r>
            <w:r>
              <w:rPr>
                <w:rFonts w:ascii="Times New Roman" w:hAnsi="Times New Roman" w:eastAsia="Times New Roman" w:cs="Times New Roman"/>
                <w:color w:val="1a1a1a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  <w:t xml:space="preserve">работу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 w:line="245" w:lineRule="exact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противодействию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tabs>
                <w:tab w:val="left" w:leader="none" w:pos="692"/>
              </w:tabs>
              <w:spacing w:before="94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none" w:color="000000" w:sz="4" w:space="0"/>
            </w:tcBorders>
            <w:tcW w:w="5527" w:type="dxa"/>
            <w:vMerge w:val="restart"/>
            <w:textDirection w:val="lrTb"/>
            <w:noWrap w:val="false"/>
          </w:tcPr>
          <w:p>
            <w:pPr>
              <w:pStyle w:val="890"/>
              <w:pBdr/>
              <w:spacing w:line="215" w:lineRule="exact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Проведена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экспертиза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f0f0f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f0f0f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c0c0c"/>
                <w:sz w:val="24"/>
                <w:szCs w:val="24"/>
              </w:rPr>
              <w:t xml:space="preserve">локальных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актов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 w:line="224" w:lineRule="exact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(положение</w:t>
            </w:r>
            <w:r>
              <w:rPr>
                <w:rFonts w:ascii="Times New Roman" w:hAnsi="Times New Roman" w:eastAsia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стимулирующих</w:t>
            </w:r>
            <w:r>
              <w:rPr>
                <w:rFonts w:ascii="Times New Roman" w:hAnsi="Times New Roman" w:eastAsia="Times New Roman" w:cs="Times New Roman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выплатах, положение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 w:line="236" w:lineRule="exact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f0f0f"/>
                <w:spacing w:val="-2"/>
                <w:sz w:val="24"/>
                <w:szCs w:val="24"/>
              </w:rPr>
              <w:t xml:space="preserve">об</w:t>
            </w:r>
            <w:r>
              <w:rPr>
                <w:rFonts w:ascii="Times New Roman" w:hAnsi="Times New Roman" w:eastAsia="Times New Roman" w:cs="Times New Roman"/>
                <w:color w:val="0f0f0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итоговой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аттестации 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обучающихся.</w:t>
            </w:r>
            <w:r>
              <w:rPr>
                <w:rFonts w:ascii="Times New Roman" w:hAnsi="Times New Roman" w:eastAsia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Коллективный</w:t>
            </w:r>
            <w:r>
              <w:rPr>
                <w:rFonts w:ascii="Times New Roman" w:hAnsi="Times New Roman" w:eastAsia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договор.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 w:before="13" w:line="286" w:lineRule="exact"/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Порядок</w:t>
            </w:r>
            <w:r>
              <w:rPr>
                <w:rFonts w:ascii="Times New Roman" w:hAnsi="Times New Roman" w:eastAsia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приема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e0e0e"/>
                <w:sz w:val="24"/>
                <w:szCs w:val="24"/>
              </w:rPr>
              <w:t xml:space="preserve">детей</w:t>
            </w:r>
            <w:r>
              <w:rPr>
                <w:rFonts w:ascii="Times New Roman" w:hAnsi="Times New Roman" w:eastAsia="Times New Roman" w:cs="Times New Roman"/>
                <w:color w:val="0e0e0e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c0c0c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color w:val="0c0c0c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школу.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 w:line="239" w:lineRule="exact"/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Положение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131313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color w:val="131313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Комиссии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  <w:t xml:space="preserve">размещению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 w:line="262" w:lineRule="exact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заказов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131313"/>
                <w:sz w:val="24"/>
                <w:szCs w:val="24"/>
              </w:rPr>
              <w:t xml:space="preserve">да</w:t>
            </w:r>
            <w:r>
              <w:rPr>
                <w:rFonts w:ascii="Times New Roman" w:hAnsi="Times New Roman" w:eastAsia="Times New Roman" w:cs="Times New Roman"/>
                <w:color w:val="131313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школьных</w:t>
            </w:r>
            <w:r>
              <w:rPr>
                <w:rFonts w:ascii="Times New Roman" w:hAnsi="Times New Roman" w:eastAsia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нужд)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gridSpan w:val="2"/>
            <w:tcBorders>
              <w:bottom w:val="none" w:color="000000" w:sz="4" w:space="0"/>
            </w:tcBorders>
            <w:tcW w:w="1783" w:type="dxa"/>
            <w:vMerge w:val="restart"/>
            <w:textDirection w:val="lrTb"/>
            <w:noWrap w:val="false"/>
          </w:tcPr>
          <w:p>
            <w:pPr>
              <w:pStyle w:val="890"/>
              <w:pBdr/>
              <w:spacing w:line="215" w:lineRule="exact"/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Выполнено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gridAfter w:val="3"/>
          <w:gridBefore w:val="1"/>
          <w:trHeight w:val="1276"/>
        </w:trPr>
        <w:tc>
          <w:tcPr>
            <w:gridSpan w:val="2"/>
            <w:tcBorders/>
            <w:tcW w:w="797" w:type="dxa"/>
            <w:vMerge w:val="restart"/>
            <w:textDirection w:val="lrTb"/>
            <w:noWrap w:val="false"/>
          </w:tcPr>
          <w:p>
            <w:pPr>
              <w:pStyle w:val="890"/>
              <w:pBdr/>
              <w:spacing w:line="163" w:lineRule="exact"/>
              <w:ind w:left="371"/>
              <w:rPr>
                <w:rFonts w:ascii="Times New Roman" w:hAnsi="Times New Roman" w:cs="Times New Roman"/>
                <w:position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5341" cy="103632"/>
                      <wp:effectExtent l="0" t="0" r="0" b="0"/>
                      <wp:docPr id="3" name="Image 5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Image 5"/>
                              <pic:cNvPicPr/>
                              <pic:nv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5341" cy="10363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" o:spid="_x0000_s2" type="#_x0000_t75" style="width:6.72pt;height:8.16pt;mso-wrap-distance-left:0.00pt;mso-wrap-distance-top:0.00pt;mso-wrap-distance-right:0.00pt;mso-wrap-distance-bottom:0.00pt;z-index:1;" stroked="false">
                      <v:imagedata r:id="rId11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</w:rPr>
            </w:r>
          </w:p>
        </w:tc>
        <w:tc>
          <w:tcPr>
            <w:tcBorders>
              <w:bottom w:val="none" w:color="000000" w:sz="4" w:space="0"/>
            </w:tcBorders>
            <w:tcW w:w="3020" w:type="dxa"/>
            <w:textDirection w:val="lrTb"/>
            <w:noWrap w:val="false"/>
          </w:tcPr>
          <w:p>
            <w:pPr>
              <w:pStyle w:val="890"/>
              <w:pBdr/>
              <w:spacing w:line="225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Обновление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e0e0e"/>
                <w:sz w:val="24"/>
                <w:szCs w:val="24"/>
              </w:rPr>
              <w:t xml:space="preserve">пакета</w:t>
            </w:r>
            <w:r>
              <w:rPr>
                <w:rFonts w:ascii="Times New Roman" w:hAnsi="Times New Roman" w:eastAsia="Times New Roman" w:cs="Times New Roman"/>
                <w:color w:val="0e0e0e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документа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e0e0e"/>
                <w:spacing w:val="-5"/>
                <w:sz w:val="24"/>
                <w:szCs w:val="24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 w:line="239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действующему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 w:line="243" w:lineRule="exact"/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законодательству,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необходимого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 w:line="256" w:lineRule="exact"/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</w:rPr>
              <w:t xml:space="preserve">для</w:t>
            </w:r>
            <w:r>
              <w:rPr>
                <w:rFonts w:ascii="Times New Roman" w:hAnsi="Times New Roman" w:eastAsia="Times New Roman" w:cs="Times New Roman"/>
                <w:color w:val="181818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c0c0c"/>
                <w:sz w:val="24"/>
                <w:szCs w:val="24"/>
              </w:rPr>
              <w:t xml:space="preserve">работы</w:t>
            </w:r>
            <w:r>
              <w:rPr>
                <w:rFonts w:ascii="Times New Roman" w:hAnsi="Times New Roman" w:eastAsia="Times New Roman" w:cs="Times New Roman"/>
                <w:color w:val="0c0c0c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предупреждению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 w:line="263" w:lineRule="exact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коррупционных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проявлений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bottom w:val="non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90"/>
              <w:pBdr/>
              <w:spacing w:line="225" w:lineRule="exact"/>
              <w:ind w:left="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21.03.2024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 w:line="239" w:lineRule="exact"/>
              <w:ind w:left="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21.06.2024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 w:line="243" w:lineRule="exact"/>
              <w:ind w:left="3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18.10.2024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non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90"/>
              <w:pBdr/>
              <w:spacing w:line="225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Заместитель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директора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 w:line="239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YBP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 w:line="243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f0f0f"/>
                <w:spacing w:val="-5"/>
                <w:sz w:val="24"/>
                <w:szCs w:val="24"/>
              </w:rPr>
              <w:t xml:space="preserve">зам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директора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e0e0e"/>
                <w:sz w:val="24"/>
                <w:szCs w:val="24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color w:val="0e0e0e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e0e0e"/>
                <w:spacing w:val="-5"/>
                <w:sz w:val="24"/>
                <w:szCs w:val="24"/>
              </w:rPr>
              <w:t xml:space="preserve">BP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5527" w:type="dxa"/>
            <w:vMerge w:val="restart"/>
            <w:textDirection w:val="lrTb"/>
            <w:noWrap w:val="false"/>
          </w:tcPr>
          <w:p>
            <w:pPr>
              <w:pStyle w:val="890"/>
              <w:pBdr/>
              <w:spacing w:line="225" w:lineRule="exact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Внесены</w:t>
            </w:r>
            <w:r>
              <w:rPr>
                <w:rFonts w:ascii="Times New Roman" w:hAnsi="Times New Roman" w:eastAsia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  <w:t xml:space="preserve">изменения</w:t>
            </w:r>
            <w:r>
              <w:rPr>
                <w:rFonts w:ascii="Times New Roman" w:hAnsi="Times New Roman" w:eastAsia="Times New Roman" w:cs="Times New Roman"/>
                <w:color w:val="0c0c0c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111111"/>
                <w:spacing w:val="-2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color w:val="111111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должностные</w:t>
            </w:r>
            <w:r>
              <w:rPr>
                <w:rFonts w:ascii="Times New Roman" w:hAnsi="Times New Roman" w:eastAsia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инструкций),</w:t>
            </w:r>
            <w:r>
              <w:rPr>
                <w:rFonts w:ascii="Times New Roman" w:hAnsi="Times New Roman" w:eastAsia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e0e0e"/>
                <w:spacing w:val="-2"/>
                <w:sz w:val="24"/>
                <w:szCs w:val="24"/>
              </w:rPr>
              <w:t xml:space="preserve">заместитель</w:t>
            </w:r>
            <w:r>
              <w:rPr>
                <w:rFonts w:ascii="Times New Roman" w:hAnsi="Times New Roman" w:eastAsia="Times New Roman" w:cs="Times New Roman"/>
                <w:color w:val="0e0e0e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директора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BP,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специалист</w:t>
            </w:r>
            <w:r>
              <w:rPr>
                <w:rFonts w:ascii="Times New Roman" w:hAnsi="Times New Roman" w:eastAsia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f0f0f"/>
                <w:sz w:val="24"/>
                <w:szCs w:val="24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color w:val="0f0f0f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кадрам,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заведующая 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производством,</w:t>
            </w:r>
            <w:r>
              <w:rPr>
                <w:rFonts w:ascii="Times New Roman" w:hAnsi="Times New Roman" w:eastAsia="Times New Roman" w:cs="Times New Roman"/>
                <w:spacing w:val="-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ответственный</w:t>
            </w:r>
            <w:r>
              <w:rPr>
                <w:rFonts w:ascii="Times New Roman" w:hAnsi="Times New Roman" w:eastAsia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 xml:space="preserve">за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 w:line="254" w:lineRule="exact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аттестацию</w:t>
            </w:r>
            <w:r>
              <w:rPr>
                <w:rFonts w:ascii="Times New Roman" w:hAnsi="Times New Roman" w:eastAsia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педагогических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e0e0e"/>
                <w:spacing w:val="-2"/>
                <w:sz w:val="24"/>
                <w:szCs w:val="24"/>
              </w:rPr>
              <w:t xml:space="preserve">кадров, 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заместитель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директора</w:t>
            </w:r>
            <w:r>
              <w:rPr>
                <w:rFonts w:ascii="Times New Roman" w:hAnsi="Times New Roman" w:eastAsia="Times New Roman" w:cs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АХЧ,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педагог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а-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психолога,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социального 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педагога 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инструкции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работников,</w:t>
            </w: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направленных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f0f0f"/>
                <w:spacing w:val="-5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eastAsia="Times New Roman" w:cs="Times New Roman"/>
                <w:color w:val="0e0e0e"/>
                <w:spacing w:val="-2"/>
                <w:sz w:val="24"/>
                <w:szCs w:val="24"/>
              </w:rPr>
              <w:t xml:space="preserve">организационное</w:t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  <w:t xml:space="preserve"> обеспечение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 w:line="243" w:lineRule="exact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деятельности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c0c0c"/>
                <w:sz w:val="24"/>
                <w:szCs w:val="24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color w:val="0c0c0c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  <w:t xml:space="preserve">реализации 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антикоррупционной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политики</w:t>
            </w:r>
            <w:r>
              <w:rPr>
                <w:rFonts w:ascii="Times New Roman" w:hAnsi="Times New Roman" w:eastAsia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111111"/>
                <w:spacing w:val="-2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 xml:space="preserve">ОУ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tabs>
                <w:tab w:val="left" w:leader="none" w:pos="4355"/>
              </w:tabs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bottom w:val="none" w:color="000000" w:sz="4" w:space="0"/>
            </w:tcBorders>
            <w:tcW w:w="1783" w:type="dxa"/>
            <w:textDirection w:val="lrTb"/>
            <w:noWrap w:val="false"/>
          </w:tcPr>
          <w:p>
            <w:pPr>
              <w:pStyle w:val="890"/>
              <w:pBdr/>
              <w:spacing w:line="225" w:lineRule="exact"/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Выполнено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gridAfter w:val="2"/>
          <w:gridBefore w:val="1"/>
          <w:trHeight w:val="277"/>
        </w:trPr>
        <w:tc>
          <w:tcPr>
            <w:gridSpan w:val="7"/>
            <w:tcBorders/>
            <w:tcW w:w="13313" w:type="dxa"/>
            <w:textDirection w:val="lrTb"/>
            <w:noWrap w:val="false"/>
          </w:tcPr>
          <w:p>
            <w:pPr>
              <w:pStyle w:val="890"/>
              <w:pBdr/>
              <w:spacing w:line="253" w:lineRule="exact"/>
              <w:ind w:left="39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Разработка</w:t>
            </w:r>
            <w:r>
              <w:rPr>
                <w:rFonts w:ascii="Times New Roman" w:hAnsi="Times New Roman" w:eastAsia="Times New Roman" w:cs="Times New Roman"/>
                <w:b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f0f0f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/>
                <w:color w:val="0f0f0f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введение</w:t>
            </w:r>
            <w:r>
              <w:rPr>
                <w:rFonts w:ascii="Times New Roman" w:hAnsi="Times New Roman" w:eastAsia="Times New Roman" w:cs="Times New Roman"/>
                <w:b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специальных</w:t>
            </w:r>
            <w:r>
              <w:rPr>
                <w:rFonts w:ascii="Times New Roman" w:hAnsi="Times New Roman" w:eastAsia="Times New Roman" w:cs="Times New Roman"/>
                <w:b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антикоррупционных</w:t>
            </w:r>
            <w:r>
              <w:rPr>
                <w:rFonts w:ascii="Times New Roman" w:hAnsi="Times New Roman" w:eastAsia="Times New Roman" w:cs="Times New Roman"/>
                <w:b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</w:rPr>
              <w:t xml:space="preserve">процедур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gridSpan w:val="3"/>
            <w:tcBorders/>
            <w:tcW w:w="1816" w:type="dxa"/>
            <w:textDirection w:val="lrTb"/>
            <w:noWrap w:val="false"/>
          </w:tcPr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gridAfter w:val="1"/>
          <w:gridBefore w:val="1"/>
          <w:trHeight w:val="4654"/>
        </w:trPr>
        <w:tc>
          <w:tcPr>
            <w:tcBorders/>
            <w:tcW w:w="700" w:type="dxa"/>
            <w:textDirection w:val="lrTb"/>
            <w:noWrap w:val="false"/>
          </w:tcPr>
          <w:p>
            <w:pPr>
              <w:pStyle w:val="890"/>
              <w:pBdr/>
              <w:spacing w:line="168" w:lineRule="exact"/>
              <w:ind w:left="410"/>
              <w:rPr>
                <w:rFonts w:ascii="Times New Roman" w:hAnsi="Times New Roman" w:cs="Times New Roman"/>
                <w:position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102" cy="106680"/>
                      <wp:effectExtent l="0" t="0" r="0" b="0"/>
                      <wp:docPr id="4" name="Image 6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" name="Image 6"/>
                              <pic:cNvPicPr/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102" cy="1066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3" o:spid="_x0000_s3" type="#_x0000_t75" style="width:5.52pt;height:8.40pt;mso-wrap-distance-left:0.00pt;mso-wrap-distance-top:0.00pt;mso-wrap-distance-right:0.00pt;mso-wrap-distance-bottom:0.00pt;z-index:1;" stroked="false">
                      <v:imagedata r:id="rId12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</w:rPr>
            </w:r>
          </w:p>
        </w:tc>
        <w:tc>
          <w:tcPr>
            <w:gridSpan w:val="2"/>
            <w:tcBorders/>
            <w:tcW w:w="3117" w:type="dxa"/>
            <w:textDirection w:val="lrTb"/>
            <w:noWrap w:val="false"/>
          </w:tcPr>
          <w:p>
            <w:pPr>
              <w:pStyle w:val="890"/>
              <w:pBdr/>
              <w:spacing w:line="247" w:lineRule="exact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Проведение</w:t>
            </w:r>
            <w:r>
              <w:rPr>
                <w:rFonts w:ascii="Times New Roman" w:hAnsi="Times New Roman" w:eastAsia="Times New Roman" w:cs="Times New Roman"/>
                <w:spacing w:val="7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периодической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tabs>
                <w:tab w:val="left" w:leader="none" w:pos="1497"/>
                <w:tab w:val="left" w:leader="none" w:pos="2283"/>
              </w:tabs>
              <w:spacing w:line="252" w:lineRule="exact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оценки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коррупционных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рисков</w:t>
            </w:r>
            <w:r>
              <w:rPr>
                <w:rFonts w:ascii="Times New Roman" w:hAnsi="Times New Roman" w:eastAsia="Times New Roman" w:cs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c0c0c"/>
                <w:spacing w:val="-10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color w:val="0e0e0e"/>
                <w:spacing w:val="-2"/>
                <w:sz w:val="24"/>
                <w:szCs w:val="24"/>
              </w:rPr>
              <w:t xml:space="preserve"> целях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 xml:space="preserve"> выявления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сфер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деятельности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организации, наиболее</w:t>
            </w:r>
            <w:r>
              <w:rPr>
                <w:rFonts w:ascii="Times New Roman" w:hAnsi="Times New Roman" w:eastAsia="Times New Roman" w:cs="Times New Roman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подверженных</w:t>
            </w:r>
            <w:r>
              <w:rPr>
                <w:rFonts w:ascii="Times New Roman" w:hAnsi="Times New Roman" w:eastAsia="Times New Roman" w:cs="Times New Roman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таким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 рискам,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 разработки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tabs>
                <w:tab w:val="left" w:leader="none" w:pos="1018"/>
                <w:tab w:val="left" w:leader="none" w:pos="2395"/>
              </w:tabs>
              <w:spacing/>
              <w:ind w:right="129" w:hanging="3" w:left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соответствующих 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 xml:space="preserve">антикоррупционных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 xml:space="preserve">мер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Style w:val="890"/>
              <w:pBdr/>
              <w:spacing w:line="248" w:lineRule="exact"/>
              <w:ind w:left="3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10.02.2024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48" w:lineRule="exact"/>
              <w:ind w:left="3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14.10.2024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gridSpan w:val="2"/>
            <w:tcBorders/>
            <w:tcW w:w="2126" w:type="dxa"/>
            <w:textDirection w:val="lrTb"/>
            <w:noWrap w:val="false"/>
          </w:tcPr>
          <w:p>
            <w:pPr>
              <w:pStyle w:val="890"/>
              <w:pBdr/>
              <w:spacing w:line="247" w:lineRule="exac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Директор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gridSpan w:val="2"/>
            <w:tcBorders/>
            <w:tcW w:w="5537" w:type="dxa"/>
            <w:textDirection w:val="lrTb"/>
            <w:noWrap w:val="false"/>
          </w:tcPr>
          <w:p>
            <w:pPr>
              <w:pStyle w:val="890"/>
              <w:pBdr/>
              <w:spacing w:line="247" w:lineRule="exact"/>
              <w:ind w:left="1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e0e0e"/>
                <w:spacing w:val="-2"/>
                <w:sz w:val="24"/>
                <w:szCs w:val="24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color w:val="0e0e0e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результатам</w:t>
            </w:r>
            <w:r>
              <w:rPr>
                <w:rFonts w:ascii="Times New Roman" w:hAnsi="Times New Roman" w:eastAsia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  <w:t xml:space="preserve">анализа</w:t>
            </w:r>
            <w:r>
              <w:rPr>
                <w:rFonts w:ascii="Times New Roman" w:hAnsi="Times New Roman" w:eastAsia="Times New Roman" w:cs="Times New Roman"/>
                <w:color w:val="0c0c0c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состоянию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c0c0c"/>
                <w:spacing w:val="-5"/>
                <w:sz w:val="24"/>
                <w:szCs w:val="24"/>
              </w:rPr>
              <w:t xml:space="preserve">на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10.02.2024</w:t>
            </w:r>
            <w:r>
              <w:rPr>
                <w:rFonts w:ascii="Times New Roman" w:hAnsi="Times New Roman" w:eastAsia="Times New Roman" w:cs="Times New Roman"/>
                <w:color w:val="0c0c0c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eastAsia="Times New Roman" w:cs="Times New Roman"/>
                <w:color w:val="0c0c0c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c0c0c"/>
                <w:sz w:val="24"/>
                <w:szCs w:val="24"/>
              </w:rPr>
              <w:t xml:space="preserve">внесение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tabs>
                <w:tab w:val="left" w:leader="none" w:pos="1587"/>
              </w:tabs>
              <w:spacing/>
              <w:ind w:right="501" w:left="1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изменений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в Перечень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коррупционноопасных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функций</w:t>
            </w:r>
            <w:r>
              <w:rPr>
                <w:rFonts w:ascii="Times New Roman" w:hAnsi="Times New Roman" w:eastAsia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не требовалось.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 w:line="244" w:lineRule="auto"/>
              <w:ind w:right="99"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c0c0c"/>
                <w:sz w:val="24"/>
                <w:szCs w:val="24"/>
              </w:rPr>
              <w:t xml:space="preserve">Перечень</w:t>
            </w:r>
            <w:r>
              <w:rPr>
                <w:rFonts w:ascii="Times New Roman" w:hAnsi="Times New Roman" w:eastAsia="Times New Roman" w:cs="Times New Roman"/>
                <w:color w:val="0c0c0c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f0f0f"/>
                <w:sz w:val="24"/>
                <w:szCs w:val="24"/>
              </w:rPr>
              <w:t xml:space="preserve">функций</w:t>
            </w:r>
            <w:r>
              <w:rPr>
                <w:rFonts w:ascii="Times New Roman" w:hAnsi="Times New Roman" w:eastAsia="Times New Roman" w:cs="Times New Roman"/>
                <w:color w:val="0f0f0f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ОУ,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</w:rPr>
              <w:t xml:space="preserve">при</w:t>
            </w:r>
            <w:r>
              <w:rPr>
                <w:rFonts w:ascii="Times New Roman" w:hAnsi="Times New Roman" w:eastAsia="Times New Roman" w:cs="Times New Roman"/>
                <w:color w:val="111111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реализации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которых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наиболее</w:t>
            </w:r>
            <w:r>
              <w:rPr>
                <w:rFonts w:ascii="Times New Roman" w:hAnsi="Times New Roman" w:eastAsia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вероятно возникновение коррупции одобрен на заседании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c0c0c"/>
                <w:sz w:val="24"/>
                <w:szCs w:val="24"/>
              </w:rPr>
              <w:t xml:space="preserve">комиссии</w:t>
            </w:r>
            <w:r>
              <w:rPr>
                <w:rFonts w:ascii="Times New Roman" w:hAnsi="Times New Roman" w:eastAsia="Times New Roman" w:cs="Times New Roman"/>
                <w:color w:val="0c0c0c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e0e0e"/>
                <w:sz w:val="24"/>
                <w:szCs w:val="24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color w:val="0e0e0e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противодействию </w:t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  <w:t xml:space="preserve">коррупции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 w:line="232" w:lineRule="auto"/>
              <w:ind w:right="899" w:firstLine="2"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 xml:space="preserve">25.11.2022</w:t>
            </w:r>
            <w:r>
              <w:rPr>
                <w:rFonts w:ascii="Times New Roman" w:hAnsi="Times New Roman" w:eastAsia="Times New Roman" w:cs="Times New Roman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c0c0c"/>
                <w:spacing w:val="-4"/>
                <w:sz w:val="24"/>
                <w:szCs w:val="24"/>
              </w:rPr>
              <w:t xml:space="preserve">утвержден</w:t>
            </w:r>
            <w:r>
              <w:rPr>
                <w:rFonts w:ascii="Times New Roman" w:hAnsi="Times New Roman" w:eastAsia="Times New Roman" w:cs="Times New Roman"/>
                <w:color w:val="0c0c0c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 xml:space="preserve">приказом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директора от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e0e0e"/>
                <w:sz w:val="24"/>
                <w:szCs w:val="24"/>
              </w:rPr>
              <w:t xml:space="preserve">06.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12.2022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f0f0f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 w:line="232" w:lineRule="auto"/>
              <w:ind w:right="99" w:hanging="4" w:lef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целью </w:t>
            </w:r>
            <w:r>
              <w:rPr>
                <w:rFonts w:ascii="Times New Roman" w:hAnsi="Times New Roman" w:eastAsia="Times New Roman" w:cs="Times New Roman"/>
                <w:color w:val="0c0c0c"/>
                <w:sz w:val="24"/>
                <w:szCs w:val="24"/>
              </w:rPr>
              <w:t xml:space="preserve">минимизации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коррупционных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рисков 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color w:val="111111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деятельности</w:t>
            </w:r>
            <w:r>
              <w:rPr>
                <w:rFonts w:ascii="Times New Roman" w:hAnsi="Times New Roman" w:eastAsia="Times New Roman" w:cs="Times New Roman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ГБОУ СО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</w:rPr>
              <w:t xml:space="preserve">« </w:t>
            </w:r>
            <w:r>
              <w:rPr>
                <w:rFonts w:ascii="Times New Roman" w:hAnsi="Times New Roman" w:eastAsia="Times New Roman" w:cs="Times New Roman"/>
                <w:color w:val="0c0c0c"/>
                <w:sz w:val="24"/>
                <w:szCs w:val="24"/>
              </w:rPr>
              <w:t xml:space="preserve">EШИ№ ll</w:t>
            </w:r>
            <w:r>
              <w:rPr>
                <w:rFonts w:ascii="Times New Roman" w:hAnsi="Times New Roman" w:eastAsia="Times New Roman" w:cs="Times New Roman"/>
                <w:color w:val="0c0c0c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color w:val="0c0c0c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e0e0e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color w:val="0e0e0e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c0c0c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eastAsia="Times New Roman" w:cs="Times New Roman"/>
                <w:color w:val="0e0e0e"/>
                <w:sz w:val="24"/>
                <w:szCs w:val="24"/>
              </w:rPr>
              <w:t xml:space="preserve">от</w:t>
            </w:r>
            <w:r>
              <w:rPr>
                <w:rFonts w:ascii="Times New Roman" w:hAnsi="Times New Roman" w:eastAsia="Times New Roman" w:cs="Times New Roman"/>
                <w:color w:val="0e0e0e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10.03.2016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e0e0e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color w:val="0e0e0e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66 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 xml:space="preserve">внесены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 xml:space="preserve">изменения (приказ от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 xml:space="preserve">10.12.2018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c0c0c"/>
                <w:sz w:val="24"/>
                <w:szCs w:val="24"/>
              </w:rPr>
              <w:t xml:space="preserve">№213),</w:t>
            </w:r>
            <w:r>
              <w:rPr>
                <w:rFonts w:ascii="Times New Roman" w:hAnsi="Times New Roman" w:eastAsia="Times New Roman" w:cs="Times New Roman"/>
                <w:color w:val="0c0c0c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соответствии</w:t>
            </w:r>
            <w:r>
              <w:rPr>
                <w:rFonts w:ascii="Times New Roman" w:hAnsi="Times New Roman" w:eastAsia="Times New Roman" w:cs="Times New Roman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которыми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уточнен</w:t>
            </w:r>
            <w:r>
              <w:rPr>
                <w:rFonts w:ascii="Times New Roman" w:hAnsi="Times New Roman" w:eastAsia="Times New Roman" w:cs="Times New Roman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перечень</w:t>
            </w:r>
            <w:r>
              <w:rPr>
                <w:rFonts w:ascii="Times New Roman" w:hAnsi="Times New Roman" w:eastAsia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должностей 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 xml:space="preserve">сотрудников</w:t>
            </w:r>
            <w:r>
              <w:rPr>
                <w:rFonts w:ascii="Times New Roman" w:hAnsi="Times New Roman" w:eastAsia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c0c0c"/>
                <w:spacing w:val="-6"/>
                <w:sz w:val="24"/>
                <w:szCs w:val="24"/>
              </w:rPr>
              <w:t xml:space="preserve">школы</w:t>
            </w:r>
            <w:r>
              <w:rPr>
                <w:rFonts w:ascii="Times New Roman" w:hAnsi="Times New Roman" w:eastAsia="Times New Roman" w:cs="Times New Roman"/>
                <w:color w:val="0c0c0c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 xml:space="preserve">высоким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 xml:space="preserve">риском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 w:line="274" w:lineRule="exact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gridSpan w:val="3"/>
            <w:tcBorders/>
            <w:tcW w:w="1816" w:type="dxa"/>
            <w:textDirection w:val="lrTb"/>
            <w:noWrap w:val="false"/>
          </w:tcPr>
          <w:p>
            <w:pPr>
              <w:pStyle w:val="890"/>
              <w:pBdr/>
              <w:spacing w:line="248" w:lineRule="exact"/>
              <w:ind w:left="126"/>
              <w:rPr>
                <w:rFonts w:ascii="Times New Roman" w:hAnsi="Times New Roman" w:cs="Times New Roman"/>
                <w:color w:val="0c0c0c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  <w:t xml:space="preserve">ыполнено</w:t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48" w:lineRule="exact"/>
              <w:ind w:left="126"/>
              <w:rPr>
                <w:rFonts w:ascii="Times New Roman" w:hAnsi="Times New Roman" w:cs="Times New Roman"/>
                <w:color w:val="0c0c0c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48" w:lineRule="exact"/>
              <w:ind w:left="126"/>
              <w:rPr>
                <w:rFonts w:ascii="Times New Roman" w:hAnsi="Times New Roman" w:cs="Times New Roman"/>
                <w:color w:val="0c0c0c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48" w:lineRule="exact"/>
              <w:ind w:left="126"/>
              <w:rPr>
                <w:rFonts w:ascii="Times New Roman" w:hAnsi="Times New Roman" w:cs="Times New Roman"/>
                <w:color w:val="0c0c0c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48" w:lineRule="exact"/>
              <w:ind w:left="126"/>
              <w:rPr>
                <w:rFonts w:ascii="Times New Roman" w:hAnsi="Times New Roman" w:cs="Times New Roman"/>
                <w:color w:val="0c0c0c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48" w:lineRule="exact"/>
              <w:ind w:left="126"/>
              <w:rPr>
                <w:rFonts w:ascii="Times New Roman" w:hAnsi="Times New Roman" w:cs="Times New Roman"/>
                <w:color w:val="0c0c0c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48" w:lineRule="exact"/>
              <w:ind w:left="126"/>
              <w:rPr>
                <w:rFonts w:ascii="Times New Roman" w:hAnsi="Times New Roman" w:cs="Times New Roman"/>
                <w:color w:val="0c0c0c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48" w:lineRule="exact"/>
              <w:ind w:left="126"/>
              <w:rPr>
                <w:rFonts w:ascii="Times New Roman" w:hAnsi="Times New Roman" w:cs="Times New Roman"/>
                <w:color w:val="0c0c0c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48" w:lineRule="exact"/>
              <w:ind w:left="126"/>
              <w:rPr>
                <w:rFonts w:ascii="Times New Roman" w:hAnsi="Times New Roman" w:cs="Times New Roman"/>
                <w:color w:val="0c0c0c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48" w:lineRule="exact"/>
              <w:ind w:left="126"/>
              <w:rPr>
                <w:rFonts w:ascii="Times New Roman" w:hAnsi="Times New Roman" w:cs="Times New Roman"/>
                <w:color w:val="0c0c0c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48" w:lineRule="exact"/>
              <w:ind w:left="126"/>
              <w:rPr>
                <w:rFonts w:ascii="Times New Roman" w:hAnsi="Times New Roman" w:cs="Times New Roman"/>
                <w:color w:val="0c0c0c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48" w:lineRule="exact"/>
              <w:ind w:left="126"/>
              <w:rPr>
                <w:rFonts w:ascii="Times New Roman" w:hAnsi="Times New Roman" w:cs="Times New Roman"/>
                <w:color w:val="0c0c0c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48" w:lineRule="exact"/>
              <w:ind w:left="126"/>
              <w:rPr>
                <w:rFonts w:ascii="Times New Roman" w:hAnsi="Times New Roman" w:cs="Times New Roman"/>
                <w:color w:val="0c0c0c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48" w:lineRule="exact"/>
              <w:ind w:left="126"/>
              <w:rPr>
                <w:rFonts w:ascii="Times New Roman" w:hAnsi="Times New Roman" w:cs="Times New Roman"/>
                <w:color w:val="0c0c0c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48" w:lineRule="exact"/>
              <w:ind w:left="126"/>
              <w:rPr>
                <w:rFonts w:ascii="Times New Roman" w:hAnsi="Times New Roman" w:cs="Times New Roman"/>
                <w:color w:val="0c0c0c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48" w:lineRule="exact"/>
              <w:ind w:left="126"/>
              <w:rPr>
                <w:rFonts w:ascii="Times New Roman" w:hAnsi="Times New Roman" w:cs="Times New Roman"/>
                <w:color w:val="0c0c0c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48" w:lineRule="exact"/>
              <w:ind w:left="126"/>
              <w:rPr>
                <w:rFonts w:ascii="Times New Roman" w:hAnsi="Times New Roman" w:cs="Times New Roman"/>
                <w:color w:val="0c0c0c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48" w:lineRule="exact"/>
              <w:ind w:left="126"/>
              <w:rPr>
                <w:rFonts w:ascii="Times New Roman" w:hAnsi="Times New Roman" w:cs="Times New Roman"/>
                <w:color w:val="0c0c0c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48" w:lineRule="exact"/>
              <w:ind w:left="126"/>
              <w:rPr>
                <w:rFonts w:ascii="Times New Roman" w:hAnsi="Times New Roman" w:cs="Times New Roman"/>
                <w:color w:val="0c0c0c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48" w:lineRule="exact"/>
              <w:ind w:left="126"/>
              <w:rPr>
                <w:rFonts w:ascii="Times New Roman" w:hAnsi="Times New Roman" w:cs="Times New Roman"/>
                <w:color w:val="0c0c0c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48" w:lineRule="exact"/>
              <w:ind/>
              <w:rPr>
                <w:rFonts w:ascii="Times New Roman" w:hAnsi="Times New Roman" w:cs="Times New Roman"/>
                <w:color w:val="0c0c0c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48" w:lineRule="exact"/>
              <w:ind w:left="126"/>
              <w:rPr>
                <w:rFonts w:ascii="Times New Roman" w:hAnsi="Times New Roman" w:cs="Times New Roman"/>
                <w:color w:val="0c0c0c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48" w:lineRule="exact"/>
              <w:ind w:left="126"/>
              <w:rPr>
                <w:rFonts w:ascii="Times New Roman" w:hAnsi="Times New Roman" w:cs="Times New Roman"/>
                <w:color w:val="0c0c0c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48" w:lineRule="exact"/>
              <w:ind w:left="126"/>
              <w:rPr>
                <w:rFonts w:ascii="Times New Roman" w:hAnsi="Times New Roman" w:cs="Times New Roman"/>
                <w:color w:val="0c0c0c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48" w:lineRule="exact"/>
              <w:ind w:left="126"/>
              <w:rPr>
                <w:rFonts w:ascii="Times New Roman" w:hAnsi="Times New Roman" w:cs="Times New Roman"/>
                <w:color w:val="0c0c0c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48" w:lineRule="exact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</w:tr>
      <w:tr>
        <w:trPr>
          <w:gridAfter w:val="1"/>
          <w:gridBefore w:val="1"/>
          <w:trHeight w:val="1386"/>
        </w:trPr>
        <w:tc>
          <w:tcPr>
            <w:tcBorders/>
            <w:tcW w:w="700" w:type="dxa"/>
            <w:textDirection w:val="lrTb"/>
            <w:noWrap w:val="false"/>
          </w:tcPr>
          <w:p>
            <w:pPr>
              <w:pStyle w:val="890"/>
              <w:pBdr/>
              <w:spacing w:line="168" w:lineRule="exact"/>
              <w:ind w:left="410"/>
              <w:rPr>
                <w:rFonts w:ascii="Times New Roman" w:hAnsi="Times New Roman" w:cs="Times New Roman"/>
                <w:position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</w:rPr>
            </w:r>
          </w:p>
        </w:tc>
        <w:tc>
          <w:tcPr>
            <w:gridSpan w:val="2"/>
            <w:tcBorders/>
            <w:tcW w:w="3117" w:type="dxa"/>
            <w:textDirection w:val="lrTb"/>
            <w:noWrap w:val="false"/>
          </w:tcPr>
          <w:p>
            <w:pPr>
              <w:pStyle w:val="890"/>
              <w:pBdr/>
              <w:spacing w:line="212" w:lineRule="exact"/>
              <w:ind w:lef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Проведение</w:t>
            </w:r>
            <w:r>
              <w:rPr>
                <w:rFonts w:ascii="Times New Roman" w:hAnsi="Times New Roman" w:eastAsia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рабочих</w:t>
            </w:r>
            <w:r>
              <w:rPr>
                <w:rFonts w:ascii="Times New Roman" w:hAnsi="Times New Roman" w:eastAsia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совещаний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 w:line="247" w:lineRule="exact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 вопросам</w:t>
            </w:r>
            <w:r>
              <w:rPr>
                <w:rFonts w:ascii="Times New Roman" w:hAnsi="Times New Roman" w:eastAsia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антикоррупционной политики </w:t>
            </w:r>
            <w:r>
              <w:rPr>
                <w:rFonts w:ascii="Times New Roman" w:hAnsi="Times New Roman" w:eastAsia="Times New Roman" w:cs="Times New Roman"/>
                <w:color w:val="0e0e0e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 xml:space="preserve">ОУ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Style w:val="890"/>
              <w:pBdr/>
              <w:spacing w:line="224" w:lineRule="exact"/>
              <w:ind w:left="1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19.03.2024г.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 w:before="117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 w:before="1"/>
              <w:ind w:lef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18.06.2024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c0c0c"/>
                <w:spacing w:val="-5"/>
                <w:sz w:val="24"/>
                <w:szCs w:val="24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 w:before="279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 w:line="248" w:lineRule="exact"/>
              <w:ind w:left="36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17.09.2024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48" w:lineRule="exact"/>
              <w:ind w:left="36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48" w:lineRule="exact"/>
              <w:ind w:left="36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48" w:lineRule="exact"/>
              <w:ind w:left="36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48" w:lineRule="exact"/>
              <w:ind w:left="36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17.12.2024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</w:tc>
        <w:tc>
          <w:tcPr>
            <w:gridSpan w:val="2"/>
            <w:tcBorders/>
            <w:tcW w:w="2126" w:type="dxa"/>
            <w:textDirection w:val="lrTb"/>
            <w:noWrap w:val="false"/>
          </w:tcPr>
          <w:p>
            <w:pPr>
              <w:pStyle w:val="890"/>
              <w:pBdr/>
              <w:spacing w:line="247" w:lineRule="exac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gridSpan w:val="2"/>
            <w:tcBorders/>
            <w:tcW w:w="5537" w:type="dxa"/>
            <w:textDirection w:val="lrTb"/>
            <w:noWrap w:val="false"/>
          </w:tcPr>
          <w:p>
            <w:pPr>
              <w:pStyle w:val="890"/>
              <w:numPr>
                <w:ilvl w:val="0"/>
                <w:numId w:val="1"/>
              </w:numPr>
              <w:pBdr/>
              <w:tabs>
                <w:tab w:val="left" w:leader="none" w:pos="435"/>
              </w:tabs>
              <w:spacing w:before="11" w:line="208" w:lineRule="auto"/>
              <w:ind w:right="61" w:firstLine="0" w:lef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e0e0e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color w:val="0e0e0e"/>
                <w:spacing w:val="4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ходе</w:t>
            </w:r>
            <w:r>
              <w:rPr>
                <w:rFonts w:ascii="Times New Roman" w:hAnsi="Times New Roman" w:eastAsia="Times New Roman" w:cs="Times New Roman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e0e0e"/>
                <w:sz w:val="24"/>
                <w:szCs w:val="24"/>
              </w:rPr>
              <w:t xml:space="preserve">реализации</w:t>
            </w:r>
            <w:r>
              <w:rPr>
                <w:rFonts w:ascii="Times New Roman" w:hAnsi="Times New Roman" w:eastAsia="Times New Roman" w:cs="Times New Roman"/>
                <w:color w:val="0e0e0e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деятельности 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 xml:space="preserve">ОУ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противодействию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коррупционным правонарушениям (47 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 xml:space="preserve">чел)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numPr>
                <w:ilvl w:val="0"/>
                <w:numId w:val="1"/>
              </w:numPr>
              <w:pBdr/>
              <w:tabs>
                <w:tab w:val="left" w:leader="none" w:pos="151"/>
                <w:tab w:val="left" w:leader="none" w:pos="669"/>
              </w:tabs>
              <w:spacing w:before="179" w:line="218" w:lineRule="auto"/>
              <w:ind w:right="142" w:hanging="245" w:left="396"/>
              <w:jc w:val="both"/>
              <w:rPr>
                <w:rFonts w:ascii="Times New Roman" w:hAnsi="Times New Roman" w:cs="Times New Roman"/>
                <w:color w:val="0f0f0f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c0c0c"/>
                <w:sz w:val="24"/>
                <w:szCs w:val="24"/>
              </w:rPr>
              <w:t xml:space="preserve">Итоги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реализации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комплексного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плана мероприятий по противодействию «бытовой)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коррупции</w:t>
            </w:r>
            <w:r>
              <w:rPr>
                <w:rFonts w:ascii="Times New Roman" w:hAnsi="Times New Roman" w:eastAsia="Times New Roman" w:cs="Times New Roman"/>
                <w:color w:val="0f0f0f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f0f0f"/>
                <w:sz w:val="24"/>
                <w:szCs w:val="24"/>
              </w:rPr>
            </w:r>
          </w:p>
          <w:p>
            <w:pPr>
              <w:pStyle w:val="890"/>
              <w:pBdr/>
              <w:spacing w:line="247" w:lineRule="exact"/>
              <w:ind w:left="1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3.О мероприятиях по реализации мер по противодействию коррупции во 2 полугодии 2024 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 w:line="247" w:lineRule="exact"/>
              <w:ind w:left="1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 w:line="247" w:lineRule="exact"/>
              <w:ind w:left="166"/>
              <w:rPr>
                <w:rFonts w:ascii="Times New Roman" w:hAnsi="Times New Roman" w:cs="Times New Roman"/>
                <w:color w:val="0e0e0e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4. Отчет директора школы о </w:t>
            </w:r>
            <w:r>
              <w:rPr>
                <w:rFonts w:ascii="Times New Roman" w:hAnsi="Times New Roman" w:eastAsia="Times New Roman" w:cs="Times New Roman"/>
                <w:color w:val="0e0e0e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 xml:space="preserve">расходовании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бюджетных средств 2024 года</w:t>
            </w:r>
            <w:r>
              <w:rPr>
                <w:rFonts w:ascii="Times New Roman" w:hAnsi="Times New Roman" w:eastAsia="Times New Roman" w:cs="Times New Roman"/>
                <w:color w:val="0e0e0e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e0e0e"/>
                <w:spacing w:val="-2"/>
                <w:sz w:val="24"/>
                <w:szCs w:val="24"/>
              </w:rPr>
            </w:r>
          </w:p>
        </w:tc>
        <w:tc>
          <w:tcPr>
            <w:gridSpan w:val="3"/>
            <w:tcBorders/>
            <w:tcW w:w="1816" w:type="dxa"/>
            <w:textDirection w:val="lrTb"/>
            <w:noWrap w:val="false"/>
          </w:tcPr>
          <w:p>
            <w:pPr>
              <w:pStyle w:val="890"/>
              <w:pBdr/>
              <w:spacing w:line="248" w:lineRule="exact"/>
              <w:ind w:left="126"/>
              <w:rPr>
                <w:rFonts w:ascii="Times New Roman" w:hAnsi="Times New Roman" w:cs="Times New Roman"/>
                <w:color w:val="0c0c0c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</w:r>
          </w:p>
        </w:tc>
      </w:tr>
      <w:tr>
        <w:trPr>
          <w:trHeight w:val="1804"/>
        </w:trPr>
        <w:tc>
          <w:tcPr>
            <w:gridSpan w:val="2"/>
            <w:tcBorders/>
            <w:tcW w:w="709" w:type="dxa"/>
            <w:textDirection w:val="lrTb"/>
            <w:noWrap w:val="false"/>
          </w:tcPr>
          <w:p>
            <w:pPr>
              <w:pStyle w:val="890"/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gridSpan w:val="2"/>
            <w:tcBorders/>
            <w:tcW w:w="3117" w:type="dxa"/>
            <w:textDirection w:val="lrTb"/>
            <w:noWrap w:val="false"/>
          </w:tcPr>
          <w:p>
            <w:pPr>
              <w:pStyle w:val="890"/>
              <w:pBdr/>
              <w:spacing w:line="216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Соблюдение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процедуры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 w:before="8"/>
              <w:ind w:hanging="8" w:lef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аттестации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педагогических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работников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ГБОУ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151515"/>
                <w:sz w:val="24"/>
                <w:szCs w:val="24"/>
              </w:rPr>
              <w:t xml:space="preserve">СО</w:t>
            </w:r>
            <w:r>
              <w:rPr>
                <w:rFonts w:ascii="Times New Roman" w:hAnsi="Times New Roman" w:eastAsia="Times New Roman" w:cs="Times New Roman"/>
                <w:color w:val="151515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«ЕШИ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№.11»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Style w:val="890"/>
              <w:pBdr/>
              <w:spacing w:line="239" w:lineRule="exact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c0c0c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color w:val="0c0c0c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соответствии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 w:before="2"/>
              <w:ind w:firstLine="28" w:left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c0c0c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графиком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проведения аттестации педагогических сотрудников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(ноябрь -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декабрь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gridSpan w:val="2"/>
            <w:tcBorders/>
            <w:tcW w:w="2126" w:type="dxa"/>
            <w:textDirection w:val="lrTb"/>
            <w:noWrap w:val="false"/>
          </w:tcPr>
          <w:p>
            <w:pPr>
              <w:pStyle w:val="890"/>
              <w:pBdr/>
              <w:spacing w:line="23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ответственный</w:t>
            </w:r>
            <w:r>
              <w:rPr>
                <w:rFonts w:ascii="Times New Roman" w:hAnsi="Times New Roman" w:eastAsia="Times New Roman" w:cs="Times New Roman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 xml:space="preserve">за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организацию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аттестации  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tcBorders/>
            <w:tcW w:w="5527" w:type="dxa"/>
            <w:textDirection w:val="lrTb"/>
            <w:noWrap w:val="false"/>
          </w:tcPr>
          <w:p>
            <w:pPr>
              <w:pStyle w:val="890"/>
              <w:pBdr/>
              <w:spacing w:line="247" w:lineRule="exact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Аттестация</w:t>
            </w:r>
            <w:r>
              <w:rPr>
                <w:rFonts w:ascii="Times New Roman" w:hAnsi="Times New Roman" w:eastAsia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педагогических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работников</w:t>
            </w:r>
            <w:r>
              <w:rPr>
                <w:rFonts w:ascii="Times New Roman" w:hAnsi="Times New Roman" w:eastAsia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период </w:t>
            </w:r>
            <w:r>
              <w:rPr>
                <w:rFonts w:ascii="Times New Roman" w:hAnsi="Times New Roman" w:eastAsia="Times New Roman" w:cs="Times New Roman"/>
                <w:color w:val="0c0c0c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color w:val="0c0c0c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октября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f0f0f"/>
                <w:sz w:val="24"/>
                <w:szCs w:val="24"/>
              </w:rPr>
              <w:t xml:space="preserve">2024</w:t>
            </w:r>
            <w:r>
              <w:rPr>
                <w:rFonts w:ascii="Times New Roman" w:hAnsi="Times New Roman" w:eastAsia="Times New Roman" w:cs="Times New Roman"/>
                <w:color w:val="0f0f0f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декабрь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2024r.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проводилась 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соответствии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Положением </w:t>
            </w:r>
            <w:r>
              <w:rPr>
                <w:rFonts w:ascii="Times New Roman" w:hAnsi="Times New Roman" w:eastAsia="Times New Roman" w:cs="Times New Roman"/>
                <w:color w:val="0c0c0c"/>
                <w:sz w:val="24"/>
                <w:szCs w:val="24"/>
              </w:rPr>
              <w:t xml:space="preserve">об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аттестации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педагогических </w:t>
            </w:r>
            <w:r>
              <w:rPr>
                <w:rFonts w:ascii="Times New Roman" w:hAnsi="Times New Roman" w:eastAsia="Times New Roman" w:cs="Times New Roman"/>
                <w:color w:val="0f0f0f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руководящих</w:t>
            </w:r>
            <w:r>
              <w:rPr>
                <w:rFonts w:ascii="Times New Roman" w:hAnsi="Times New Roman" w:eastAsia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кадров. Замечаний </w:t>
            </w:r>
            <w:r>
              <w:rPr>
                <w:rFonts w:ascii="Times New Roman" w:hAnsi="Times New Roman" w:eastAsia="Times New Roman" w:cs="Times New Roman"/>
                <w:color w:val="0e0e0e"/>
                <w:sz w:val="24"/>
                <w:szCs w:val="24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color w:val="0e0e0e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процедуре проведения не зафиксировано. Обращений</w:t>
            </w:r>
            <w:r>
              <w:rPr>
                <w:rFonts w:ascii="Times New Roman" w:hAnsi="Times New Roman" w:eastAsia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от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c0c0c"/>
                <w:sz w:val="24"/>
                <w:szCs w:val="24"/>
              </w:rPr>
              <w:t xml:space="preserve">аттестующихся</w:t>
            </w:r>
            <w:r>
              <w:rPr>
                <w:rFonts w:ascii="Times New Roman" w:hAnsi="Times New Roman" w:eastAsia="Times New Roman" w:cs="Times New Roman"/>
                <w:color w:val="0c0c0c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не поступало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5"/>
            <w:tcBorders/>
            <w:tcW w:w="1843" w:type="dxa"/>
            <w:textDirection w:val="lrTb"/>
            <w:noWrap w:val="false"/>
          </w:tcPr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Выполнено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268"/>
        </w:trPr>
        <w:tc>
          <w:tcPr>
            <w:gridSpan w:val="13"/>
            <w:tcBorders/>
            <w:tcW w:w="15165" w:type="dxa"/>
            <w:textDirection w:val="lrTb"/>
            <w:noWrap w:val="false"/>
          </w:tcPr>
          <w:p>
            <w:pPr>
              <w:pStyle w:val="890"/>
              <w:pBdr/>
              <w:spacing w:before="1"/>
              <w:ind w:right="2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3.Обучение и информирование работников, обучающихся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1134"/>
        </w:trPr>
        <w:tc>
          <w:tcPr>
            <w:gridSpan w:val="2"/>
            <w:tcBorders/>
            <w:tcW w:w="709" w:type="dxa"/>
            <w:textDirection w:val="lrTb"/>
            <w:noWrap w:val="false"/>
          </w:tcPr>
          <w:p>
            <w:pPr>
              <w:pStyle w:val="890"/>
              <w:pBdr/>
              <w:spacing w:line="224" w:lineRule="exact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gridSpan w:val="2"/>
            <w:tcBorders/>
            <w:tcW w:w="3117" w:type="dxa"/>
            <w:textDirection w:val="lrTb"/>
            <w:noWrap w:val="false"/>
          </w:tcPr>
          <w:p>
            <w:pPr>
              <w:pStyle w:val="890"/>
              <w:pBdr/>
              <w:spacing w:before="11" w:line="213" w:lineRule="auto"/>
              <w:ind w:right="89" w:hanging="12" w:left="162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Ознакомление работников под подпись с нормативными документами, регламентирующими вопросы предупреждения и противодействия коррупции в организации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  <w:p>
            <w:pPr>
              <w:pStyle w:val="890"/>
              <w:pBdr/>
              <w:spacing w:before="11" w:line="213" w:lineRule="auto"/>
              <w:ind w:right="89" w:hanging="12"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 w:before="11" w:line="213" w:lineRule="auto"/>
              <w:ind w:right="89" w:hanging="12"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 w:before="11" w:line="213" w:lineRule="auto"/>
              <w:ind w:right="89" w:hanging="12"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 w:before="11" w:line="213" w:lineRule="auto"/>
              <w:ind w:right="89" w:hanging="12"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 w:before="11" w:line="213" w:lineRule="auto"/>
              <w:ind w:right="89" w:hanging="12"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 w:before="11" w:line="213" w:lineRule="auto"/>
              <w:ind w:right="89" w:hanging="12"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 w:before="11" w:line="213" w:lineRule="auto"/>
              <w:ind w:right="89" w:hanging="12"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Style w:val="890"/>
              <w:pBdr/>
              <w:spacing/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25.02.2024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/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/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/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/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/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/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/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/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23.08.2024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gridSpan w:val="2"/>
            <w:tcBorders/>
            <w:tcW w:w="2126" w:type="dxa"/>
            <w:textDirection w:val="lrTb"/>
            <w:noWrap w:val="false"/>
          </w:tcPr>
          <w:p>
            <w:pPr>
              <w:pStyle w:val="890"/>
              <w:pBdr/>
              <w:spacing w:line="224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заместитель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директора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 w:line="236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3"/>
                <w:sz w:val="24"/>
                <w:szCs w:val="24"/>
              </w:rPr>
              <w:t xml:space="preserve">BP,</w:t>
            </w:r>
            <w:r>
              <w:rPr>
                <w:rFonts w:ascii="Times New Roman" w:hAnsi="Times New Roman" w:eastAsia="Times New Roman" w:cs="Times New Roman"/>
                <w:spacing w:val="-15"/>
                <w:position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ответственный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за</w:t>
            </w:r>
            <w:r>
              <w:rPr>
                <w:rFonts w:ascii="Times New Roman" w:hAnsi="Times New Roman" w:eastAsia="Times New Roman" w:cs="Times New Roman"/>
                <w:color w:val="1a1a1a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  <w:t xml:space="preserve">работу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 w:line="245" w:lineRule="exact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противодействию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 w:line="23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коррупции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5527" w:type="dxa"/>
            <w:textDirection w:val="lrTb"/>
            <w:noWrap w:val="false"/>
          </w:tcPr>
          <w:p>
            <w:pPr>
              <w:pStyle w:val="890"/>
              <w:pBdr/>
              <w:spacing w:before="1" w:line="213" w:lineRule="auto"/>
              <w:ind w:right="142" w:lef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25.02.2024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роведено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занятие, рассмотрены вопросы об установлении наказания за коммерческий подкуп, получение и дачу взятки, посредничество во взяточничестве. Работники школы ознакомлены с планом  противодействия коррупции на собрании трудового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коллектива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10.01.2024г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протокол № 1 от 10.01.2024г.)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 w:before="1" w:line="213" w:lineRule="auto"/>
              <w:ind w:right="142" w:lef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 w:before="1" w:line="213" w:lineRule="auto"/>
              <w:ind w:right="142" w:lef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 w:before="1" w:line="213" w:lineRule="auto"/>
              <w:ind w:right="142" w:left="141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 педагогическом совете педагоги школы ознакомлены с документами « кодекс служебного антикоррупционного поведения»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  <w:p>
            <w:pPr>
              <w:pStyle w:val="890"/>
              <w:pBdr/>
              <w:tabs>
                <w:tab w:val="left" w:leader="none" w:pos="1235"/>
              </w:tabs>
              <w:spacing w:before="1" w:line="213" w:lineRule="auto"/>
              <w:ind w:right="142"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5"/>
            <w:tcBorders/>
            <w:tcW w:w="1843" w:type="dxa"/>
            <w:textDirection w:val="lrTb"/>
            <w:noWrap w:val="false"/>
          </w:tcPr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Выполнено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 w:before="15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right="1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2128"/>
        </w:trPr>
        <w:tc>
          <w:tcPr>
            <w:gridSpan w:val="2"/>
            <w:tcBorders/>
            <w:tcW w:w="709" w:type="dxa"/>
            <w:textDirection w:val="lrTb"/>
            <w:noWrap w:val="false"/>
          </w:tcPr>
          <w:p>
            <w:pPr>
              <w:pStyle w:val="890"/>
              <w:pBdr/>
              <w:spacing w:line="224" w:lineRule="exact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gridSpan w:val="2"/>
            <w:tcBorders/>
            <w:tcW w:w="3117" w:type="dxa"/>
            <w:textDirection w:val="lrTb"/>
            <w:noWrap w:val="false"/>
          </w:tcPr>
          <w:p>
            <w:pPr>
              <w:pStyle w:val="890"/>
              <w:pBdr/>
              <w:spacing w:before="11" w:line="213" w:lineRule="auto"/>
              <w:ind w:right="89" w:hanging="12"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Организация индивидуального консультирования работников по вопросам применения антикоррупционных стандартов и процедур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 w:before="11" w:line="213" w:lineRule="auto"/>
              <w:ind w:right="89" w:hanging="12"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 w:before="11" w:line="213" w:lineRule="auto"/>
              <w:ind w:right="89" w:hanging="12"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 w:before="11" w:line="213" w:lineRule="auto"/>
              <w:ind w:right="89" w:hanging="12"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 w:before="11" w:line="213" w:lineRule="auto"/>
              <w:ind w:right="89" w:hanging="12"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Style w:val="890"/>
              <w:pBdr/>
              <w:spacing/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По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запросу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gridSpan w:val="2"/>
            <w:tcBorders/>
            <w:tcW w:w="2126" w:type="dxa"/>
            <w:textDirection w:val="lrTb"/>
            <w:noWrap w:val="false"/>
          </w:tcPr>
          <w:p>
            <w:pPr>
              <w:pStyle w:val="890"/>
              <w:pBdr/>
              <w:spacing w:line="224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заместитель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директора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 w:line="236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3"/>
                <w:sz w:val="24"/>
                <w:szCs w:val="24"/>
              </w:rPr>
              <w:t xml:space="preserve">BP,</w:t>
            </w:r>
            <w:r>
              <w:rPr>
                <w:rFonts w:ascii="Times New Roman" w:hAnsi="Times New Roman" w:eastAsia="Times New Roman" w:cs="Times New Roman"/>
                <w:spacing w:val="-15"/>
                <w:position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ответственный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за</w:t>
            </w:r>
            <w:r>
              <w:rPr>
                <w:rFonts w:ascii="Times New Roman" w:hAnsi="Times New Roman" w:eastAsia="Times New Roman" w:cs="Times New Roman"/>
                <w:color w:val="1a1a1a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  <w:t xml:space="preserve">работу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 w:line="245" w:lineRule="exact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противодействию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коррупции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</w:tc>
        <w:tc>
          <w:tcPr>
            <w:tcBorders/>
            <w:tcW w:w="5527" w:type="dxa"/>
            <w:textDirection w:val="lrTb"/>
            <w:noWrap w:val="false"/>
          </w:tcPr>
          <w:p>
            <w:pPr>
              <w:pStyle w:val="890"/>
              <w:pBdr/>
              <w:spacing w:before="1" w:line="213" w:lineRule="auto"/>
              <w:ind w:right="142" w:lef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Запросов со стороны работников не поступало.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5"/>
            <w:tcBorders/>
            <w:tcW w:w="1843" w:type="dxa"/>
            <w:textDirection w:val="lrTb"/>
            <w:noWrap w:val="false"/>
          </w:tcPr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выполнено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2951"/>
        </w:trPr>
        <w:tc>
          <w:tcPr>
            <w:gridSpan w:val="2"/>
            <w:tcBorders/>
            <w:tcW w:w="709" w:type="dxa"/>
            <w:textDirection w:val="lrTb"/>
            <w:noWrap w:val="false"/>
          </w:tcPr>
          <w:p>
            <w:pPr>
              <w:pStyle w:val="890"/>
              <w:pBdr/>
              <w:spacing w:line="224" w:lineRule="exact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gridSpan w:val="2"/>
            <w:tcBorders/>
            <w:tcW w:w="3117" w:type="dxa"/>
            <w:textDirection w:val="lrTb"/>
            <w:noWrap w:val="false"/>
          </w:tcPr>
          <w:p>
            <w:pPr>
              <w:pStyle w:val="890"/>
              <w:pBdr/>
              <w:spacing w:before="11" w:line="213" w:lineRule="auto"/>
              <w:ind w:right="89" w:hanging="12"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Антикоррупционное просвещение работников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Style w:val="890"/>
              <w:pBdr/>
              <w:spacing/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25.02.2024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/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/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/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/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/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23.08.2024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gridSpan w:val="2"/>
            <w:tcBorders/>
            <w:tcW w:w="2126" w:type="dxa"/>
            <w:textDirection w:val="lrTb"/>
            <w:noWrap w:val="false"/>
          </w:tcPr>
          <w:p>
            <w:pPr>
              <w:pStyle w:val="890"/>
              <w:pBdr/>
              <w:spacing w:line="224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заместитель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директора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 w:line="236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3"/>
                <w:sz w:val="24"/>
                <w:szCs w:val="24"/>
              </w:rPr>
              <w:t xml:space="preserve">BP,</w:t>
            </w:r>
            <w:r>
              <w:rPr>
                <w:rFonts w:ascii="Times New Roman" w:hAnsi="Times New Roman" w:eastAsia="Times New Roman" w:cs="Times New Roman"/>
                <w:spacing w:val="-15"/>
                <w:position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ответственный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за</w:t>
            </w:r>
            <w:r>
              <w:rPr>
                <w:rFonts w:ascii="Times New Roman" w:hAnsi="Times New Roman" w:eastAsia="Times New Roman" w:cs="Times New Roman"/>
                <w:color w:val="1a1a1a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  <w:t xml:space="preserve">работу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 w:line="245" w:lineRule="exact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противодействию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коррупции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</w:tc>
        <w:tc>
          <w:tcPr>
            <w:tcBorders/>
            <w:tcW w:w="5527" w:type="dxa"/>
            <w:textDirection w:val="lrTb"/>
            <w:noWrap w:val="false"/>
          </w:tcPr>
          <w:p>
            <w:pPr>
              <w:pStyle w:val="890"/>
              <w:pBdr/>
              <w:spacing w:before="1" w:line="213" w:lineRule="auto"/>
              <w:ind w:right="142" w:lef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 целью формирования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антикорруционного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мировоззрения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и повышение общего уровня правосознания сотрудников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25.02.2024 года проведено занятие на тему» Модели антикоррупционного поведения»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 w:before="1" w:line="213" w:lineRule="auto"/>
              <w:ind w:right="142" w:lef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  <w:p>
            <w:pPr>
              <w:pStyle w:val="890"/>
              <w:pBdr/>
              <w:spacing w:before="1" w:line="213" w:lineRule="auto"/>
              <w:ind w:right="142" w:left="141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 собрании коллектива рассмотрены вопросы: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 w:before="1" w:line="213" w:lineRule="auto"/>
              <w:ind w:right="142" w:lef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установление наказания  за коммерческий подкуп;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 w:before="1" w:line="213" w:lineRule="auto"/>
              <w:ind w:right="142" w:lef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 наказание за получение и дачу взятки;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 w:before="1" w:line="213" w:lineRule="auto"/>
              <w:ind w:right="142" w:lef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как регламентировать подарки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5"/>
            <w:tcBorders/>
            <w:tcW w:w="1843" w:type="dxa"/>
            <w:textDirection w:val="lrTb"/>
            <w:noWrap w:val="false"/>
          </w:tcPr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Выполнено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2951"/>
        </w:trPr>
        <w:tc>
          <w:tcPr>
            <w:gridSpan w:val="2"/>
            <w:tcBorders/>
            <w:tcW w:w="709" w:type="dxa"/>
            <w:textDirection w:val="lrTb"/>
            <w:noWrap w:val="false"/>
          </w:tcPr>
          <w:p>
            <w:pPr>
              <w:pStyle w:val="890"/>
              <w:pBdr/>
              <w:spacing w:line="224" w:lineRule="exact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gridSpan w:val="2"/>
            <w:tcBorders/>
            <w:tcW w:w="3117" w:type="dxa"/>
            <w:textDirection w:val="lrTb"/>
            <w:noWrap w:val="false"/>
          </w:tcPr>
          <w:p>
            <w:pPr>
              <w:pStyle w:val="890"/>
              <w:pBdr/>
              <w:spacing w:before="11" w:line="213" w:lineRule="auto"/>
              <w:ind w:right="89" w:hanging="12"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Антикоррупционное просвещение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обучающихся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Style w:val="890"/>
              <w:pBdr/>
              <w:spacing/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09.12.2024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gridSpan w:val="2"/>
            <w:tcBorders/>
            <w:tcW w:w="2126" w:type="dxa"/>
            <w:textDirection w:val="lrTb"/>
            <w:noWrap w:val="false"/>
          </w:tcPr>
          <w:p>
            <w:pPr>
              <w:pStyle w:val="890"/>
              <w:pBdr/>
              <w:spacing w:line="224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заместитель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директора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 w:line="236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3"/>
                <w:sz w:val="24"/>
                <w:szCs w:val="24"/>
              </w:rPr>
              <w:t xml:space="preserve">BP,</w:t>
            </w:r>
            <w:r>
              <w:rPr>
                <w:rFonts w:ascii="Times New Roman" w:hAnsi="Times New Roman" w:eastAsia="Times New Roman" w:cs="Times New Roman"/>
                <w:spacing w:val="-15"/>
                <w:position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ответственный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за</w:t>
            </w:r>
            <w:r>
              <w:rPr>
                <w:rFonts w:ascii="Times New Roman" w:hAnsi="Times New Roman" w:eastAsia="Times New Roman" w:cs="Times New Roman"/>
                <w:color w:val="1a1a1a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  <w:t xml:space="preserve">работу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 w:line="245" w:lineRule="exact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противодействию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коррупции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</w:tc>
        <w:tc>
          <w:tcPr>
            <w:tcBorders/>
            <w:tcW w:w="5527" w:type="dxa"/>
            <w:textDirection w:val="lrTb"/>
            <w:noWrap w:val="false"/>
          </w:tcPr>
          <w:p>
            <w:pPr>
              <w:pStyle w:val="890"/>
              <w:pBdr/>
              <w:spacing w:before="1" w:line="213" w:lineRule="auto"/>
              <w:ind w:right="142" w:lef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Организация и проведение к Международному дню борьбы с коррупцией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9.12.2024) мероприятий, направленных на формирование в обществе нетерпимости к коррупционному поведению: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 w:before="1" w:line="213" w:lineRule="auto"/>
              <w:ind w:right="142" w:lef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единый общешкольный урок в рамках акции « мы против коррупции!»;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 w:before="1" w:line="213" w:lineRule="auto"/>
              <w:ind w:right="142" w:lef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классные часы в 1-4 классах.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 w:before="1" w:line="213" w:lineRule="auto"/>
              <w:ind w:right="142" w:lef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Формирование антикоррупционного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мировоззрения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обучающ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хся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ведется в рамках учебной программы « Противодействие коррупции: исторический опыт, проблемы и пути реализации». Антикоррупционный модуль включается в тематическое и поурочное планирование разных предметов.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5"/>
            <w:tcBorders/>
            <w:tcW w:w="1843" w:type="dxa"/>
            <w:textDirection w:val="lrTb"/>
            <w:noWrap w:val="false"/>
          </w:tcPr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Выполнено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1257"/>
        </w:trPr>
        <w:tc>
          <w:tcPr>
            <w:gridSpan w:val="2"/>
            <w:tcBorders/>
            <w:tcW w:w="709" w:type="dxa"/>
            <w:textDirection w:val="lrTb"/>
            <w:noWrap w:val="false"/>
          </w:tcPr>
          <w:p>
            <w:pPr>
              <w:pStyle w:val="890"/>
              <w:pBdr/>
              <w:spacing w:line="224" w:lineRule="exact"/>
              <w:ind w:left="11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</w:p>
        </w:tc>
        <w:tc>
          <w:tcPr>
            <w:gridSpan w:val="2"/>
            <w:tcBorders/>
            <w:tcW w:w="3117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after="0" w:line="259" w:lineRule="exact"/>
              <w:ind w:right="141" w:firstLine="0" w:left="14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 xml:space="preserve">Формирование и ведение базы дан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 xml:space="preserve">ных обращений граждан по фактам 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 xml:space="preserve">коррупционных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</w:p>
          <w:p>
            <w:pPr>
              <w:pStyle w:val="890"/>
              <w:pBdr/>
              <w:spacing w:before="11" w:line="213" w:lineRule="auto"/>
              <w:ind w:right="141" w:left="14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 xml:space="preserve">проявлений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 w:bidi="ru-RU"/>
              </w:rPr>
            </w:r>
          </w:p>
          <w:p>
            <w:pPr>
              <w:pStyle w:val="890"/>
              <w:pBdr/>
              <w:spacing w:before="11" w:line="213" w:lineRule="auto"/>
              <w:ind w:right="141" w:left="14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after="0" w:line="278" w:lineRule="exact"/>
              <w:ind w:firstLine="0" w:left="14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 xml:space="preserve">По мере поступления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left="147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</w:p>
        </w:tc>
        <w:tc>
          <w:tcPr>
            <w:gridSpan w:val="2"/>
            <w:tcBorders/>
            <w:tcW w:w="2126" w:type="dxa"/>
            <w:textDirection w:val="lrTb"/>
            <w:noWrap w:val="false"/>
          </w:tcPr>
          <w:p>
            <w:pPr>
              <w:pStyle w:val="890"/>
              <w:pBdr/>
              <w:spacing w:line="224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заместитель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директора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 w:line="236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3"/>
                <w:sz w:val="24"/>
                <w:szCs w:val="24"/>
              </w:rPr>
              <w:t xml:space="preserve">BP,</w:t>
            </w:r>
            <w:r>
              <w:rPr>
                <w:rFonts w:ascii="Times New Roman" w:hAnsi="Times New Roman" w:eastAsia="Times New Roman" w:cs="Times New Roman"/>
                <w:spacing w:val="-15"/>
                <w:position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ответственный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за</w:t>
            </w:r>
            <w:r>
              <w:rPr>
                <w:rFonts w:ascii="Times New Roman" w:hAnsi="Times New Roman" w:eastAsia="Times New Roman" w:cs="Times New Roman"/>
                <w:color w:val="1a1a1a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c0c0c"/>
                <w:spacing w:val="-2"/>
                <w:sz w:val="24"/>
                <w:szCs w:val="24"/>
              </w:rPr>
              <w:t xml:space="preserve">работу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 w:line="245" w:lineRule="exact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противодействию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коррупции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color w:val="ff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ff0000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ff0000"/>
                <w:spacing w:val="-2"/>
                <w:sz w:val="24"/>
                <w:szCs w:val="24"/>
              </w:rPr>
            </w:r>
          </w:p>
        </w:tc>
        <w:tc>
          <w:tcPr>
            <w:tcBorders/>
            <w:tcW w:w="5527" w:type="dxa"/>
            <w:textDirection w:val="lrTb"/>
            <w:noWrap w:val="false"/>
          </w:tcPr>
          <w:p>
            <w:pPr>
              <w:pStyle w:val="890"/>
              <w:pBdr/>
              <w:spacing w:before="1" w:line="213" w:lineRule="auto"/>
              <w:ind w:right="142" w:left="14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Обращений не поступало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</w:p>
        </w:tc>
        <w:tc>
          <w:tcPr>
            <w:gridSpan w:val="5"/>
            <w:tcBorders/>
            <w:tcW w:w="1843" w:type="dxa"/>
            <w:textDirection w:val="lrTb"/>
            <w:noWrap w:val="false"/>
          </w:tcPr>
          <w:p>
            <w:pPr>
              <w:pStyle w:val="890"/>
              <w:pBdr/>
              <w:spacing/>
              <w:ind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выполнено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</w:p>
        </w:tc>
      </w:tr>
      <w:tr>
        <w:trPr>
          <w:trHeight w:val="285"/>
        </w:trPr>
        <w:tc>
          <w:tcPr>
            <w:gridSpan w:val="13"/>
            <w:tcBorders/>
            <w:tcW w:w="15165" w:type="dxa"/>
            <w:textDirection w:val="lrTb"/>
            <w:noWrap w:val="false"/>
          </w:tcPr>
          <w:p>
            <w:pPr>
              <w:pStyle w:val="890"/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4 Повышение эффективности деятельности школы по противодействию коррупции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993"/>
        </w:trPr>
        <w:tc>
          <w:tcPr>
            <w:gridSpan w:val="2"/>
            <w:tcBorders/>
            <w:tcW w:w="709" w:type="dxa"/>
            <w:textDirection w:val="lrTb"/>
            <w:noWrap w:val="false"/>
          </w:tcPr>
          <w:p>
            <w:pPr>
              <w:pStyle w:val="890"/>
              <w:pBdr/>
              <w:spacing w:line="224" w:lineRule="exact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gridSpan w:val="2"/>
            <w:tcBorders/>
            <w:tcW w:w="3117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after="0" w:line="26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Обеспечение деятельности Комиссии по противодействию коррупции в ГБОУ СО «ЕШИ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№11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spacing w:after="0" w:line="259" w:lineRule="exact"/>
              <w:ind w:firstLine="0" w:lef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16.02.2024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  <w:t xml:space="preserve">19.05.2024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  <w:t xml:space="preserve">24.08.2024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  <w:t xml:space="preserve">24.08.2024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  <w:t xml:space="preserve">10.12.2024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</w:r>
          </w:p>
          <w:p>
            <w:pPr>
              <w:pStyle w:val="895"/>
              <w:pBdr/>
              <w:shd w:val="clear" w:color="auto" w:fill="auto"/>
              <w:spacing w:after="0" w:line="278" w:lineRule="exac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gridSpan w:val="2"/>
            <w:tcBorders/>
            <w:tcW w:w="2126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after="0" w:line="278" w:lineRule="exact"/>
              <w:ind w:firstLine="0"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Ответственный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 xml:space="preserve">противодействию коррупции, заместитель директора по ВР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  <w:p>
            <w:pPr>
              <w:pStyle w:val="890"/>
              <w:pBdr/>
              <w:spacing w:line="215" w:lineRule="exact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</w:r>
          </w:p>
        </w:tc>
        <w:tc>
          <w:tcPr>
            <w:tcBorders/>
            <w:tcW w:w="5527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after="0" w:line="240" w:lineRule="auto"/>
              <w:ind w:firstLine="0"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16.02.24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spacing w:after="0" w:line="240" w:lineRule="auto"/>
              <w:ind w:firstLine="0" w:left="2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Заседание№1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</w:p>
          <w:p>
            <w:pPr>
              <w:pStyle w:val="895"/>
              <w:pBdr/>
              <w:shd w:val="clear" w:color="auto" w:fill="auto"/>
              <w:spacing w:after="0" w:line="240" w:lineRule="auto"/>
              <w:ind w:firstLine="0"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Вопросы: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tabs>
                <w:tab w:val="left" w:leader="none" w:pos="298"/>
              </w:tabs>
              <w:spacing w:after="0" w:line="240" w:lineRule="auto"/>
              <w:ind w:firstLine="0"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 xml:space="preserve">Выполнение плана мероприятий по предупреждению и противодействию коррупции учреждения за 2023 год.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tabs>
                <w:tab w:val="left" w:leader="none" w:pos="331"/>
              </w:tabs>
              <w:spacing w:after="0" w:line="240" w:lineRule="auto"/>
              <w:ind w:firstLine="0"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 xml:space="preserve">Контроль финансово-хозяйственной деятельности.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tabs>
                <w:tab w:val="left" w:leader="none" w:pos="230"/>
              </w:tabs>
              <w:spacing w:after="0" w:line="240" w:lineRule="auto"/>
              <w:ind w:firstLine="0"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3.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Контроль за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размещением заказов на поставку товаров, выполнение работ, оказание услуг в ГБОУ СО « ЕШИ№11» в 2042г.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tabs>
                <w:tab w:val="left" w:leader="none" w:pos="571"/>
              </w:tabs>
              <w:spacing w:after="0" w:line="240" w:lineRule="auto"/>
              <w:ind w:firstLine="0"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4.0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выполнении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решений комиссии, принятых на заседании в 4 кв.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tabs>
                <w:tab w:val="left" w:leader="none" w:pos="859"/>
              </w:tabs>
              <w:spacing w:after="0" w:line="240" w:lineRule="auto"/>
              <w:ind w:firstLine="0" w:left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5.0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 xml:space="preserve">должностных обязанностях работников, исполнение которых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подвержены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риску коррупционных проявлений.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</w:p>
          <w:p>
            <w:pPr>
              <w:pStyle w:val="895"/>
              <w:pBdr/>
              <w:shd w:val="clear" w:color="auto" w:fill="auto"/>
              <w:tabs>
                <w:tab w:val="left" w:leader="none" w:pos="859"/>
              </w:tabs>
              <w:spacing w:after="0" w:line="240" w:lineRule="auto"/>
              <w:ind w:firstLine="0"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Решение: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spacing w:after="0" w:line="240" w:lineRule="auto"/>
              <w:ind w:firstLine="0"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1. Информацию о работе по профилактике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коррупционных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правонарушений принять к сведению;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spacing w:line="240" w:lineRule="auto"/>
              <w:ind w:firstLine="0"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2.Работу по противодействию коррупции в ГБОУ СО « ЕШИ№11» признать удовлетворительной 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spacing w:after="0" w:line="240" w:lineRule="auto"/>
              <w:ind w:firstLine="0"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19.05.24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spacing w:after="0" w:line="240" w:lineRule="auto"/>
              <w:ind w:firstLine="0" w:left="2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Заседание Комиссии№2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</w:p>
          <w:p>
            <w:pPr>
              <w:pStyle w:val="895"/>
              <w:pBdr/>
              <w:shd w:val="clear" w:color="auto" w:fill="auto"/>
              <w:spacing w:after="0" w:line="240" w:lineRule="auto"/>
              <w:ind w:firstLine="0"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1. О выполнении Плана мероприятий ГБОУ СО « ЕШИ№11» за 1 ,2квартал 2024 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tabs>
                <w:tab w:val="left" w:leader="none" w:pos="1138"/>
                <w:tab w:val="right" w:leader="none" w:pos="4090"/>
              </w:tabs>
              <w:spacing w:after="0" w:line="240" w:lineRule="auto"/>
              <w:ind w:firstLine="0"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2.0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контроле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 xml:space="preserve">финансово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spacing w:after="0" w:line="240" w:lineRule="auto"/>
              <w:ind w:firstLine="0" w:left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хозяйственной деятельности ГБОУ СО « ЕШИ№11» в 1,2 квартале 2024года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</w:p>
          <w:p>
            <w:pPr>
              <w:pStyle w:val="895"/>
              <w:pBdr/>
              <w:shd w:val="clear" w:color="auto" w:fill="auto"/>
              <w:spacing w:line="240" w:lineRule="auto"/>
              <w:ind w:firstLine="0"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3. об осуществлении контроля за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размещ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нием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заказов на поставку товаров, выполнение работ, оказание услуг в организации в 1,2 квартале 2024г.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spacing w:line="240" w:lineRule="auto"/>
              <w:ind w:firstLine="0"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Решение: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tabs>
                <w:tab w:val="left" w:leader="none" w:pos="303"/>
              </w:tabs>
              <w:spacing w:line="240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 xml:space="preserve">1.Принять информацию  к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сведению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tabs>
                <w:tab w:val="left" w:leader="none" w:pos="303"/>
              </w:tabs>
              <w:spacing w:line="240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 xml:space="preserve">2.Проверить остаток бланков аттестатов об основном общем образовании до 31.06.23, при необходимости, выйти на закупку.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spacing w:after="0" w:line="240" w:lineRule="auto"/>
              <w:ind w:firstLine="0"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24.08.24 заседание№3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spacing w:after="0" w:line="240" w:lineRule="auto"/>
              <w:ind w:firstLine="0"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1. О выполнении Плана мероприятий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spacing w:after="0" w:line="240" w:lineRule="auto"/>
              <w:ind w:firstLine="0"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ГБОУ СО « ЕШИ№11» за 2 квартал 2024г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tabs>
                <w:tab w:val="left" w:leader="none" w:pos="305"/>
              </w:tabs>
              <w:spacing w:after="0" w:line="240" w:lineRule="auto"/>
              <w:ind w:right="360" w:firstLine="0"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 xml:space="preserve">О контроле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финансовохозяйственной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деятельности ГБОУ СО « ЕШИ№11» во 2 квартале 2024года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spacing w:after="0" w:line="240" w:lineRule="auto"/>
              <w:ind w:firstLine="0" w:left="2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3.0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выполнении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решений Комиссии, принятых на заседании во 2 квартале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</w:p>
          <w:p>
            <w:pPr>
              <w:pStyle w:val="895"/>
              <w:pBdr/>
              <w:shd w:val="clear" w:color="auto" w:fill="auto"/>
              <w:spacing w:after="0" w:line="240" w:lineRule="auto"/>
              <w:ind w:firstLine="0"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Решение;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spacing w:after="0" w:line="240" w:lineRule="auto"/>
              <w:ind w:firstLine="0"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1. Принять информацию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сведению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spacing w:after="0" w:line="240" w:lineRule="auto"/>
              <w:ind w:firstLine="0"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10.12.24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spacing w:after="0" w:line="240" w:lineRule="auto"/>
              <w:ind w:firstLine="0"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заседание№4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tabs>
                <w:tab w:val="left" w:leader="none" w:pos="301"/>
              </w:tabs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 xml:space="preserve">1.О выполнении Плана мероприятий ГБОУ СО « ЕШИ№11»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за 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, 4 квартал 2023г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tabs>
                <w:tab w:val="left" w:leader="none" w:pos="305"/>
              </w:tabs>
              <w:spacing w:after="0" w:line="240" w:lineRule="auto"/>
              <w:ind w:right="360"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 xml:space="preserve">2.О контроле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финансово хозяйственной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деятельности ГБОУ СО « ЕШИ №11» в 3,4 квартале 2024года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tabs>
                <w:tab w:val="left" w:leader="none" w:pos="310"/>
              </w:tabs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3.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 xml:space="preserve">3.об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осушествлении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контроля за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размещением заказов на поставку товаров. Выполнение работ, оказание услуг в организации в 3,4 квартале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2024г.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tabs>
                <w:tab w:val="left" w:leader="none" w:pos="305"/>
              </w:tabs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4.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 xml:space="preserve">4.о рассмотрении Плана мероприятий по противодействию коррупции в ГБОУ СО « ЕШИ№11» на 2024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tabs>
                <w:tab w:val="left" w:leader="none" w:pos="310"/>
              </w:tabs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 xml:space="preserve">5.о мониторинге наличия родственных связей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spacing w:after="0" w:line="240" w:lineRule="auto"/>
              <w:ind w:firstLine="0"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Решение: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spacing w:after="0" w:line="240" w:lineRule="auto"/>
              <w:ind w:firstLine="0"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1. Принять информацию главного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бухгалтера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 к сведению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tabs>
                <w:tab w:val="left" w:leader="none" w:pos="250"/>
              </w:tabs>
              <w:spacing w:after="0" w:line="240" w:lineRule="auto"/>
              <w:ind w:firstLine="0"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2.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ab/>
              <w:t xml:space="preserve">Исключить замещение директора ГБОУ СО « ЕШИ№11»  на время отпуска  замдиректора по УВР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spacing w:after="0" w:line="240" w:lineRule="auto"/>
              <w:ind w:right="0" w:firstLine="0"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3.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ab/>
              <w:t xml:space="preserve">Принять за основу план мероприятий по противодействию коррупции в ЕБОУ СО « ЕШИ№11» на 2025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5"/>
            <w:tcBorders/>
            <w:tcW w:w="1843" w:type="dxa"/>
            <w:textDirection w:val="lrTb"/>
            <w:noWrap w:val="false"/>
          </w:tcPr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Выполнено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Выполнено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Выполнено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Выполнено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1248"/>
        </w:trPr>
        <w:tc>
          <w:tcPr>
            <w:gridSpan w:val="2"/>
            <w:tcBorders/>
            <w:tcW w:w="709" w:type="dxa"/>
            <w:textDirection w:val="lrTb"/>
            <w:noWrap w:val="false"/>
          </w:tcPr>
          <w:p>
            <w:pPr>
              <w:pStyle w:val="890"/>
              <w:pBdr/>
              <w:spacing w:line="224" w:lineRule="exact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gridSpan w:val="2"/>
            <w:tcBorders/>
            <w:tcW w:w="3117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after="0" w:line="264" w:lineRule="exact"/>
              <w:ind w:firstLine="0" w:left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Осуществление контроля данных бухгалтерского учета, наличия и достоверности первичных документов бухгалтерского учета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after="0" w:line="278" w:lineRule="exac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 раза в год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gridSpan w:val="2"/>
            <w:tcBorders/>
            <w:tcW w:w="2126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after="0" w:line="278" w:lineRule="exact"/>
              <w:ind w:firstLine="0" w:left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Директор школы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tcBorders/>
            <w:tcW w:w="5527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after="0" w:line="240" w:lineRule="auto"/>
              <w:ind w:firstLine="0" w:left="2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Первичные документы оформляются в срок, информация размещается своевременно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gridSpan w:val="5"/>
            <w:tcBorders/>
            <w:tcW w:w="1843" w:type="dxa"/>
            <w:textDirection w:val="lrTb"/>
            <w:noWrap w:val="false"/>
          </w:tcPr>
          <w:p>
            <w:pPr>
              <w:pStyle w:val="890"/>
              <w:pBdr/>
              <w:spacing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В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ыполнено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1248"/>
        </w:trPr>
        <w:tc>
          <w:tcPr>
            <w:gridSpan w:val="2"/>
            <w:tcBorders/>
            <w:tcW w:w="709" w:type="dxa"/>
            <w:textDirection w:val="lrTb"/>
            <w:noWrap w:val="false"/>
          </w:tcPr>
          <w:p>
            <w:pPr>
              <w:pStyle w:val="890"/>
              <w:pBdr/>
              <w:spacing w:line="224" w:lineRule="exact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gridSpan w:val="2"/>
            <w:tcBorders/>
            <w:tcW w:w="3117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after="0" w:line="264" w:lineRule="exact"/>
              <w:ind w:firstLine="0" w:left="142"/>
              <w:rPr>
                <w:rStyle w:val="89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Обеспечение 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соблюдения правомерности распределения стимулирующей части фонда оплаты труда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after="0" w:line="278" w:lineRule="exac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1раз в месяц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gridSpan w:val="2"/>
            <w:tcBorders/>
            <w:tcW w:w="2126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after="0" w:line="278" w:lineRule="exact"/>
              <w:ind w:firstLine="0" w:left="20"/>
              <w:jc w:val="center"/>
              <w:rPr>
                <w:rStyle w:val="89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Председатель Комиссии по распределению 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стимулирующих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 выплат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5527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74" w:lineRule="exact"/>
              <w:ind w:right="0" w:firstLine="0"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Стимулирующая часть фонда оплаты труда работников ЕБОУ 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СО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spacing w:after="0" w:line="240" w:lineRule="auto"/>
              <w:ind w:firstLine="0" w:left="283"/>
              <w:rPr>
                <w:rStyle w:val="89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ЕШИ№11» распределяется 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комиссионно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, ежемесячно. Распределение 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стимулирующих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 выплат идет на основе аналитических справок заместителей директора по УВР, ВР, в соответствие с положением о стимулирующих выплатах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5"/>
            <w:tcBorders/>
            <w:tcW w:w="1843" w:type="dxa"/>
            <w:textDirection w:val="lrTb"/>
            <w:noWrap w:val="false"/>
          </w:tcPr>
          <w:p>
            <w:pPr>
              <w:pStyle w:val="890"/>
              <w:pBdr/>
              <w:spacing/>
              <w:ind w:left="142"/>
              <w:rPr>
                <w:rStyle w:val="89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Выполнено в полном объеме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428"/>
        </w:trPr>
        <w:tc>
          <w:tcPr>
            <w:gridSpan w:val="13"/>
            <w:tcBorders/>
            <w:tcW w:w="15165" w:type="dxa"/>
            <w:textDirection w:val="lrTb"/>
            <w:noWrap w:val="false"/>
          </w:tcPr>
          <w:p>
            <w:pPr>
              <w:pStyle w:val="890"/>
              <w:pBdr/>
              <w:spacing/>
              <w:ind w:left="142"/>
              <w:jc w:val="center"/>
              <w:rPr>
                <w:rStyle w:val="89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5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.  </w:t>
            </w:r>
            <w:r>
              <w:rPr>
                <w:rStyle w:val="898"/>
                <w:rFonts w:ascii="Times New Roman" w:hAnsi="Times New Roman" w:eastAsia="Times New Roman" w:cs="Times New Roman"/>
                <w:sz w:val="24"/>
                <w:szCs w:val="24"/>
              </w:rPr>
              <w:t xml:space="preserve">0беспечение антикоррупционного просвещения с использованием интернет ресурсов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1248"/>
        </w:trPr>
        <w:tc>
          <w:tcPr>
            <w:gridSpan w:val="2"/>
            <w:tcBorders/>
            <w:tcW w:w="709" w:type="dxa"/>
            <w:textDirection w:val="lrTb"/>
            <w:noWrap w:val="false"/>
          </w:tcPr>
          <w:p>
            <w:pPr>
              <w:pStyle w:val="890"/>
              <w:pBdr/>
              <w:spacing w:line="224" w:lineRule="exact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gridSpan w:val="2"/>
            <w:tcBorders/>
            <w:tcW w:w="3117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after="0" w:line="264" w:lineRule="exact"/>
              <w:ind w:firstLine="0" w:left="142"/>
              <w:rPr>
                <w:rStyle w:val="89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Размещение на официальном сайте школы информационных материалов по вопросам противодействия коррупции, поддержание в актуальном состоянии раздела « Противодействие коррупции»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after="0" w:line="278" w:lineRule="exac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 мере необходимости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gridSpan w:val="2"/>
            <w:tcBorders/>
            <w:tcW w:w="2126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after="0" w:line="278" w:lineRule="exact"/>
              <w:ind w:firstLine="0" w:left="20"/>
              <w:jc w:val="center"/>
              <w:rPr>
                <w:rStyle w:val="89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 ответственный за ведение сайта выполнено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5527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74" w:lineRule="exact"/>
              <w:ind w:right="0" w:firstLine="0" w:left="283"/>
              <w:jc w:val="both"/>
              <w:rPr>
                <w:rStyle w:val="89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С целью повышения информационной открытости деятельности ЕБОУ СО « ЕШИ№11» по противодействию коррупции на сайте школы размещена информация: 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-п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лан мероприятий по противодействию коррупции на 2025- год,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 - отчет об исполнении мероприятий плана за 2024 год; - перечень функций ОУ при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реализации которых наиболее вероятно возникновение коррупции; - перечень должностей с высоким риском коррупционных проявлений; - информация о работе комиссии по соблюдению требований к служебному поведению и урегулированию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конфликта интересов; и др.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5"/>
            <w:tcBorders/>
            <w:tcW w:w="1843" w:type="dxa"/>
            <w:textDirection w:val="lrTb"/>
            <w:noWrap w:val="false"/>
          </w:tcPr>
          <w:p>
            <w:pPr>
              <w:pStyle w:val="890"/>
              <w:pBdr/>
              <w:spacing/>
              <w:ind w:left="142"/>
              <w:rPr>
                <w:rStyle w:val="89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В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ыполнено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800"/>
        </w:trPr>
        <w:tc>
          <w:tcPr>
            <w:gridSpan w:val="2"/>
            <w:tcBorders/>
            <w:tcW w:w="709" w:type="dxa"/>
            <w:textDirection w:val="lrTb"/>
            <w:noWrap w:val="false"/>
          </w:tcPr>
          <w:p>
            <w:pPr>
              <w:pStyle w:val="890"/>
              <w:pBdr/>
              <w:spacing w:line="224" w:lineRule="exact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gridSpan w:val="2"/>
            <w:tcBorders/>
            <w:tcW w:w="3117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40" w:lineRule="exact"/>
              <w:ind w:right="141" w:firstLine="0"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Обмен информацией в рамках межсетевого взаимодействия в объеме компетенции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spacing w:after="0" w:line="264" w:lineRule="exact"/>
              <w:ind w:firstLine="0" w:left="142"/>
              <w:rPr>
                <w:rStyle w:val="89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after="0" w:line="278" w:lineRule="exac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ежемесячно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gridSpan w:val="2"/>
            <w:tcBorders/>
            <w:tcW w:w="2126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78" w:lineRule="exact"/>
              <w:ind w:right="142" w:firstLine="0" w:left="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Директор  гл. бухгалтер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spacing w:after="0" w:line="278" w:lineRule="exact"/>
              <w:ind w:firstLine="0" w:left="20"/>
              <w:jc w:val="center"/>
              <w:rPr>
                <w:rStyle w:val="89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5527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78" w:lineRule="exact"/>
              <w:ind w:firstLine="0" w:lef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Информация о деятельности школы предоставляется по запросу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spacing w:line="274" w:lineRule="exact"/>
              <w:ind/>
              <w:rPr>
                <w:rStyle w:val="89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5"/>
            <w:tcBorders/>
            <w:tcW w:w="1843" w:type="dxa"/>
            <w:textDirection w:val="lrTb"/>
            <w:noWrap w:val="false"/>
          </w:tcPr>
          <w:p>
            <w:pPr>
              <w:pStyle w:val="890"/>
              <w:pBdr/>
              <w:spacing/>
              <w:ind w:left="142"/>
              <w:rPr>
                <w:rStyle w:val="89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Выполнено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1248"/>
        </w:trPr>
        <w:tc>
          <w:tcPr>
            <w:gridSpan w:val="2"/>
            <w:tcBorders/>
            <w:tcW w:w="709" w:type="dxa"/>
            <w:textDirection w:val="lrTb"/>
            <w:noWrap w:val="false"/>
          </w:tcPr>
          <w:p>
            <w:pPr>
              <w:pStyle w:val="890"/>
              <w:pBdr/>
              <w:spacing w:line="224" w:lineRule="exact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gridSpan w:val="2"/>
            <w:tcBorders/>
            <w:tcW w:w="3117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64" w:lineRule="exact"/>
              <w:ind w:right="141" w:firstLine="0"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Размещение на информационных стендах школы контактных телефонов горячих линий, мини-плакатов социальной рекламы, направленной на профилактику коррупционного поведения.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spacing w:line="240" w:lineRule="exact"/>
              <w:ind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after="0" w:line="278" w:lineRule="exact"/>
              <w:ind w:firstLine="0"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spacing w:after="0" w:line="278" w:lineRule="exact"/>
              <w:ind w:firstLine="0"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наличии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spacing w:after="0" w:line="278" w:lineRule="exact"/>
              <w:ind w:firstLine="0"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актуальной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spacing w:after="0" w:line="278" w:lineRule="exact"/>
              <w:ind w:firstLine="0"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информации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spacing w:after="0" w:line="240" w:lineRule="exact"/>
              <w:ind w:firstLine="0"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еженедельно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spacing w:after="0" w:line="278" w:lineRule="exac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gridSpan w:val="2"/>
            <w:tcBorders/>
            <w:tcW w:w="2126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78" w:lineRule="exact"/>
              <w:ind w:firstLine="1" w:left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заместитель директора по ВР, ответственный за противодействие коррупции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spacing w:line="278" w:lineRule="exact"/>
              <w:ind w:right="142" w:firstLine="0" w:left="28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tcBorders/>
            <w:tcW w:w="5527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74" w:lineRule="exact"/>
              <w:ind w:right="142" w:firstLine="0" w:lef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 соответствии с методическими рекомендациями по изготовлению и информационному наполнению стендов наглядной агитации по вопросам противодействия и профилактики коррупции в помещении образовательного учреждения размещен стенд на 1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этаже, на котором размещен информационный материал по разделам: - основные понятия и термины законодательства о противодействии коррупции; - перечень нормативных правовых актов по вопросам противодействия коррупции;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- виды ответственности за коррупционные правонарушени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я-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способы «обратной связи» по вопросам противодействия коррупции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5"/>
            <w:tcBorders/>
            <w:tcW w:w="1843" w:type="dxa"/>
            <w:textDirection w:val="lrTb"/>
            <w:noWrap w:val="false"/>
          </w:tcPr>
          <w:p>
            <w:pPr>
              <w:pStyle w:val="890"/>
              <w:pBdr/>
              <w:spacing/>
              <w:ind w:left="142"/>
              <w:rPr>
                <w:rStyle w:val="89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Выполнено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387"/>
        </w:trPr>
        <w:tc>
          <w:tcPr>
            <w:gridSpan w:val="13"/>
            <w:tcBorders/>
            <w:tcW w:w="15165" w:type="dxa"/>
            <w:textDirection w:val="lrTb"/>
            <w:noWrap w:val="false"/>
          </w:tcPr>
          <w:p>
            <w:pPr>
              <w:pStyle w:val="890"/>
              <w:pBdr/>
              <w:spacing/>
              <w:ind w:left="142"/>
              <w:jc w:val="center"/>
              <w:rPr>
                <w:rStyle w:val="897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6. Организация взаимодействия с родителями, учащимися и общественностью</w:t>
            </w:r>
            <w:r>
              <w:rPr>
                <w:rStyle w:val="897"/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Style w:val="897"/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1248"/>
        </w:trPr>
        <w:tc>
          <w:tcPr>
            <w:gridSpan w:val="2"/>
            <w:tcBorders/>
            <w:tcW w:w="709" w:type="dxa"/>
            <w:textDirection w:val="lrTb"/>
            <w:noWrap w:val="false"/>
          </w:tcPr>
          <w:p>
            <w:pPr>
              <w:pStyle w:val="890"/>
              <w:pBdr/>
              <w:spacing w:line="224" w:lineRule="exact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gridSpan w:val="2"/>
            <w:tcBorders/>
            <w:tcW w:w="3117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64" w:lineRule="exact"/>
              <w:ind w:right="141" w:firstLine="0" w:lef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Осуществление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личного приема граждан администрацией учреждения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after="0" w:line="269" w:lineRule="exact"/>
              <w:ind w:firstLine="0"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графику: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spacing w:after="0" w:line="274" w:lineRule="exact"/>
              <w:ind w:firstLine="0"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(4 пятница</w:t>
            </w:r>
            <w:r>
              <w:rPr>
                <w:rStyle w:val="888"/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каждого месяца 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14.00-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16.00)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spacing w:after="0" w:line="274" w:lineRule="exact"/>
              <w:ind w:firstLine="0"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Понедельник, Среда 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tabs>
                <w:tab w:val="left" w:leader="none" w:pos="638"/>
              </w:tabs>
              <w:spacing w:after="0" w:line="274" w:lineRule="exact"/>
              <w:ind w:firstLine="0"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10.00-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11.00 еженедельн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spacing w:after="0" w:line="278" w:lineRule="exact"/>
              <w:ind w:firstLine="0" w:left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gridSpan w:val="2"/>
            <w:tcBorders/>
            <w:tcW w:w="2126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78" w:lineRule="exact"/>
              <w:ind w:firstLine="1" w:left="1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Директор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, заместитель директора по ВР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tcBorders/>
            <w:tcW w:w="5527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74" w:lineRule="exact"/>
              <w:ind w:right="142" w:firstLine="0" w:lef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 записи на прием к директору было 2 человека, к заместителям директора 5 человек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gridSpan w:val="5"/>
            <w:tcBorders/>
            <w:tcW w:w="1843" w:type="dxa"/>
            <w:textDirection w:val="lrTb"/>
            <w:noWrap w:val="false"/>
          </w:tcPr>
          <w:p>
            <w:pPr>
              <w:pStyle w:val="890"/>
              <w:pBdr/>
              <w:spacing/>
              <w:ind w:left="142"/>
              <w:rPr>
                <w:rStyle w:val="89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Выполнено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1248"/>
        </w:trPr>
        <w:tc>
          <w:tcPr>
            <w:gridSpan w:val="2"/>
            <w:tcBorders/>
            <w:tcW w:w="709" w:type="dxa"/>
            <w:textDirection w:val="lrTb"/>
            <w:noWrap w:val="false"/>
          </w:tcPr>
          <w:p>
            <w:pPr>
              <w:pStyle w:val="890"/>
              <w:pBdr/>
              <w:spacing w:line="224" w:lineRule="exact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18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gridSpan w:val="2"/>
            <w:tcBorders/>
            <w:tcW w:w="3117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69" w:lineRule="exact"/>
              <w:ind w:right="141" w:firstLine="0"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Контроль недопущения фактов неправомерного взимания сре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дств с р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одителей в ГБОУ СО «ЕШИ№11»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after="1020" w:line="230" w:lineRule="exact"/>
              <w:ind w:firstLine="0"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01.06.2024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spacing w:before="1020" w:line="230" w:lineRule="exact"/>
              <w:ind w:firstLine="0"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20.11.2024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/>
            <w:tcW w:w="2126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after="540" w:line="269" w:lineRule="exact"/>
              <w:ind w:firstLine="0" w:left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 по ВР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spacing w:before="540" w:line="269" w:lineRule="exact"/>
              <w:ind w:firstLine="0" w:left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5527" w:type="dxa"/>
            <w:vAlign w:val="bottom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74" w:lineRule="exact"/>
              <w:ind w:right="142" w:firstLine="426" w:lef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Анкета была размещена на сайте ОУ, в свободном доступе. Факты незаконного взимания не выявлены Совещание с 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педколлективом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, рассмотрены вопросы об установлении наказания за неправомерное взимание сре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дств с р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одителей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5"/>
            <w:tcBorders/>
            <w:tcW w:w="1843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78" w:lineRule="exact"/>
              <w:ind w:firstLine="0"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Выполнено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1559"/>
        </w:trPr>
        <w:tc>
          <w:tcPr>
            <w:gridSpan w:val="2"/>
            <w:tcBorders/>
            <w:tcW w:w="709" w:type="dxa"/>
            <w:textDirection w:val="lrTb"/>
            <w:noWrap w:val="false"/>
          </w:tcPr>
          <w:p>
            <w:pPr>
              <w:pStyle w:val="890"/>
              <w:pBdr/>
              <w:spacing w:line="224" w:lineRule="exact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19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gridSpan w:val="2"/>
            <w:tcBorders/>
            <w:tcW w:w="3117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40" w:lineRule="exact"/>
              <w:ind w:right="141" w:firstLine="0"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Проведение Родительских собраний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74" w:lineRule="exact"/>
              <w:ind w:firstLine="0"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Не реже 1 раза в четверть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/>
            <w:tcW w:w="2126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after="180" w:line="230" w:lineRule="exact"/>
              <w:ind w:firstLine="0" w:left="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Классные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spacing w:before="180" w:line="230" w:lineRule="exact"/>
              <w:ind w:firstLine="0" w:left="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руководители.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5527" w:type="dxa"/>
            <w:vAlign w:val="bottom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after="0" w:line="274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Проведены родительские классные собрания в 1-4 классах 25.10.2023,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spacing w:after="0" w:line="274" w:lineRule="exact"/>
              <w:ind w:firstLine="0"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-« О поощрении и наказании детей» (1- е классы)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spacing w:after="180" w:before="480" w:line="240" w:lineRule="exact"/>
              <w:ind w:firstLine="0"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- как воспитать ответственность у ребенка за поступки?» 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( 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2-е классы)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Присутствовал</w:t>
            </w:r>
            <w:r>
              <w:rPr>
                <w:rStyle w:val="899"/>
                <w:rFonts w:ascii="Times New Roman" w:hAnsi="Times New Roman" w:eastAsia="Times New Roman" w:cs="Times New Roman"/>
                <w:sz w:val="24"/>
                <w:szCs w:val="24"/>
              </w:rPr>
              <w:t xml:space="preserve">о 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12 человек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spacing w:after="0" w:line="274" w:lineRule="exact"/>
              <w:ind w:firstLine="0"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tabs>
                <w:tab w:val="left" w:leader="none" w:pos="1200"/>
              </w:tabs>
              <w:spacing w:after="0" w:line="274" w:lineRule="exact"/>
              <w:ind w:firstLine="0" w:left="283"/>
              <w:rPr>
                <w:rStyle w:val="89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20.05.2024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ab/>
              <w:t xml:space="preserve">-классные родительские собрания во 5-12 классах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 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tabs>
                <w:tab w:val="left" w:leader="none" w:pos="1200"/>
              </w:tabs>
              <w:spacing w:after="0" w:line="274" w:lineRule="exact"/>
              <w:ind w:firstLine="0"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  <w:p>
            <w:pPr>
              <w:pStyle w:val="895"/>
              <w:pBdr/>
              <w:shd w:val="clear" w:color="auto" w:fill="auto"/>
              <w:spacing w:after="0" w:line="274" w:lineRule="exact"/>
              <w:ind w:firstLine="0" w:left="283"/>
              <w:rPr>
                <w:rStyle w:val="897"/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01.09.2024 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 проведено общешкольное собрание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  <w:p>
            <w:pPr>
              <w:pStyle w:val="895"/>
              <w:pBdr/>
              <w:shd w:val="clear" w:color="auto" w:fill="auto"/>
              <w:spacing w:after="900" w:before="180" w:line="240" w:lineRule="exact"/>
              <w:ind w:firstLine="0" w:left="142"/>
              <w:jc w:val="both"/>
              <w:rPr>
                <w:rStyle w:val="89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Присутствовал</w:t>
            </w:r>
            <w:r>
              <w:rPr>
                <w:rStyle w:val="899"/>
                <w:rFonts w:ascii="Times New Roman" w:hAnsi="Times New Roman" w:eastAsia="Times New Roman" w:cs="Times New Roman"/>
                <w:sz w:val="24"/>
                <w:szCs w:val="24"/>
              </w:rPr>
              <w:t xml:space="preserve">о </w:t>
            </w:r>
            <w:r>
              <w:rPr>
                <w:rStyle w:val="899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Style w:val="899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Style w:val="899"/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89 человек</w:t>
            </w:r>
            <w:r>
              <w:rPr>
                <w:rStyle w:val="899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Style w:val="899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Style w:val="899"/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5"/>
            <w:tcBorders/>
            <w:tcW w:w="1843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after="480" w:line="230" w:lineRule="exact"/>
              <w:ind w:firstLine="0"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Выполнено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spacing w:after="900" w:before="180" w:line="240" w:lineRule="exact"/>
              <w:ind w:firstLine="0" w:left="142"/>
              <w:jc w:val="both"/>
              <w:rPr>
                <w:rStyle w:val="89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Style w:val="899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Style w:val="899"/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spacing w:before="900" w:line="245" w:lineRule="exact"/>
              <w:ind w:firstLine="0" w:left="1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1248"/>
        </w:trPr>
        <w:tc>
          <w:tcPr>
            <w:gridSpan w:val="2"/>
            <w:tcBorders/>
            <w:tcW w:w="709" w:type="dxa"/>
            <w:textDirection w:val="lrTb"/>
            <w:noWrap w:val="false"/>
          </w:tcPr>
          <w:p>
            <w:pPr>
              <w:pStyle w:val="890"/>
              <w:pBdr/>
              <w:spacing w:line="224" w:lineRule="exact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gridSpan w:val="2"/>
            <w:tcBorders/>
            <w:tcW w:w="3117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64" w:lineRule="exact"/>
              <w:ind w:firstLine="0"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Итоговое мероприятие.  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Г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ала концерт обучающихся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30" w:lineRule="exact"/>
              <w:ind w:firstLine="0"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20.05 2024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/>
            <w:tcW w:w="2126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74" w:lineRule="exact"/>
              <w:ind w:firstLine="0" w:left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 по ВР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5527" w:type="dxa"/>
            <w:vAlign w:val="bottom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83" w:lineRule="exact"/>
              <w:ind w:firstLine="0" w:lef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Гала концерт проведен, присутствовало 169 обучающихся, 56 педагогов, 7 приглашенных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5"/>
            <w:tcBorders/>
            <w:tcW w:w="1843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30" w:lineRule="exact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Выполнено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1248"/>
        </w:trPr>
        <w:tc>
          <w:tcPr>
            <w:gridSpan w:val="2"/>
            <w:tcBorders/>
            <w:tcW w:w="709" w:type="dxa"/>
            <w:textDirection w:val="lrTb"/>
            <w:noWrap w:val="false"/>
          </w:tcPr>
          <w:p>
            <w:pPr>
              <w:pStyle w:val="890"/>
              <w:pBdr/>
              <w:spacing w:line="224" w:lineRule="exact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21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gridSpan w:val="2"/>
            <w:tcBorders/>
            <w:tcW w:w="3117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64" w:lineRule="exact"/>
              <w:ind w:firstLine="0" w:left="142"/>
              <w:rPr>
                <w:rStyle w:val="89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Формирования нравственных представлений и нравственных качеств ребенка на уроках внеклассного литературного чтения 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30" w:lineRule="exact"/>
              <w:ind w:firstLine="0" w:left="142"/>
              <w:jc w:val="both"/>
              <w:rPr>
                <w:rStyle w:val="89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В соответствии с календарно тематическим планированием по литературному чтению 22-23 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/>
            <w:tcW w:w="2126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74" w:lineRule="exact"/>
              <w:ind w:firstLine="0" w:left="143"/>
              <w:rPr>
                <w:rStyle w:val="89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Зам. директора по УВР ., зам директора по 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ВВ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 , классные руководители  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5527" w:type="dxa"/>
            <w:vAlign w:val="bottom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after="0" w:line="25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Проведены уроки по литературному чтению в соответствии с календарным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планом Нравственные представления и качества (гуманизм, человечность, добродушие, совестливость, справедливость)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spacing w:after="0" w:line="25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 класс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. А.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Крылов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. «Чиж 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голубь»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,Л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.Н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. Толстой. «Лев 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мышь»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,р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усские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народные сказки «Гуси 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лебеди»,«Сестрица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Аленушка и братец Иванушка». 2 класс - В. Драгунский. «Надо иметь чувство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юмора»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,Л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.Н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spacing w:after="0" w:line="25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Тол стой. «Старый дед и внучек».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spacing w:after="0" w:line="25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3 класс - Русские народные сказка «Сивка-бурка», «Царевна лягушка», Л. Толстой. «Прыжок», «Акула», Б. Житков.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spacing w:after="0" w:line="25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«Как я ловил человечков».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spacing w:after="0" w:line="283" w:lineRule="exact"/>
              <w:ind w:firstLine="0" w:left="141"/>
              <w:rPr>
                <w:rStyle w:val="89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4класс -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Мамин-Сибиряк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. «Приемыш», «Серая шейка», С. Аксаков. «Аленький цветочек», А.С.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Пушкин. «Сказка о царе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Салтане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spacing w:after="0" w:line="283" w:lineRule="exact"/>
              <w:ind w:firstLine="0" w:left="141"/>
              <w:rPr>
                <w:rStyle w:val="89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Проекты представлены 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на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 ученической НПК.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5"/>
            <w:tcBorders/>
            <w:tcW w:w="1843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30" w:lineRule="exact"/>
              <w:ind w:firstLine="0"/>
              <w:jc w:val="center"/>
              <w:rPr>
                <w:rStyle w:val="89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 Выполнено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998"/>
        </w:trPr>
        <w:tc>
          <w:tcPr>
            <w:gridSpan w:val="2"/>
            <w:tcBorders/>
            <w:tcW w:w="709" w:type="dxa"/>
            <w:textDirection w:val="lrTb"/>
            <w:noWrap w:val="false"/>
          </w:tcPr>
          <w:p>
            <w:pPr>
              <w:pStyle w:val="890"/>
              <w:pBdr/>
              <w:spacing w:line="224" w:lineRule="exact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gridSpan w:val="2"/>
            <w:tcBorders/>
            <w:tcW w:w="3117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after="0"/>
              <w:ind w:firstLine="0"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Внеурочное мероприятие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spacing w:after="0" w:line="264" w:lineRule="exact"/>
              <w:ind w:firstLine="0" w:left="142"/>
              <w:jc w:val="both"/>
              <w:rPr>
                <w:rStyle w:val="89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« Хранители порядка» уро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дискуссия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30" w:lineRule="exact"/>
              <w:ind w:firstLine="0" w:left="142"/>
              <w:jc w:val="both"/>
              <w:rPr>
                <w:rStyle w:val="89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14.12.2024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/>
            <w:tcW w:w="2126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74" w:lineRule="exact"/>
              <w:ind w:firstLine="0" w:left="143"/>
              <w:rPr>
                <w:rStyle w:val="89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5527" w:type="dxa"/>
            <w:vAlign w:val="bottom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Проведены уроки-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дискуссии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</w:p>
          <w:p>
            <w:pPr>
              <w:pStyle w:val="895"/>
              <w:pBdr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« Хранители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порядка» в 1 -4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классах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spacing w:after="0" w:line="250" w:lineRule="exact"/>
              <w:ind w:firstLine="0"/>
              <w:rPr>
                <w:rStyle w:val="89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5"/>
            <w:tcBorders/>
            <w:tcW w:w="1843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30" w:lineRule="exact"/>
              <w:ind w:firstLine="0"/>
              <w:jc w:val="center"/>
              <w:rPr>
                <w:rStyle w:val="89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Выполнено 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828"/>
        </w:trPr>
        <w:tc>
          <w:tcPr>
            <w:gridSpan w:val="2"/>
            <w:tcBorders/>
            <w:tcW w:w="709" w:type="dxa"/>
            <w:textDirection w:val="lrTb"/>
            <w:noWrap w:val="false"/>
          </w:tcPr>
          <w:p>
            <w:pPr>
              <w:pStyle w:val="890"/>
              <w:pBdr/>
              <w:spacing w:line="224" w:lineRule="exact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23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gridSpan w:val="2"/>
            <w:tcBorders/>
            <w:tcW w:w="3117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after="0"/>
              <w:ind w:right="10" w:firstLine="0"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Единый общешкольный урок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рамках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акции» мы против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 xml:space="preserve">коррупции»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spacing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30" w:lineRule="exact"/>
              <w:ind w:firstLine="0" w:left="142"/>
              <w:jc w:val="both"/>
              <w:rPr>
                <w:rStyle w:val="89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14.04.2024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/>
            <w:tcW w:w="2126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74" w:lineRule="exact"/>
              <w:ind w:firstLine="0" w:left="143"/>
              <w:rPr>
                <w:rStyle w:val="89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Учитель истории 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5527" w:type="dxa"/>
            <w:vAlign w:val="bottom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26" w:lineRule="exact"/>
              <w:ind w:firstLine="0"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Проведен общешкольный урок с 6-12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gridSpan w:val="5"/>
            <w:tcBorders/>
            <w:tcW w:w="1843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30" w:lineRule="exact"/>
              <w:ind w:firstLine="0"/>
              <w:jc w:val="center"/>
              <w:rPr>
                <w:rStyle w:val="89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Выполнено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828"/>
        </w:trPr>
        <w:tc>
          <w:tcPr>
            <w:gridSpan w:val="2"/>
            <w:tcBorders/>
            <w:tcW w:w="709" w:type="dxa"/>
            <w:textDirection w:val="lrTb"/>
            <w:noWrap w:val="false"/>
          </w:tcPr>
          <w:p>
            <w:pPr>
              <w:pStyle w:val="890"/>
              <w:pBdr/>
              <w:spacing w:line="224" w:lineRule="exact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24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gridSpan w:val="2"/>
            <w:tcBorders/>
            <w:tcW w:w="3117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after="0"/>
              <w:ind w:right="141" w:firstLine="0" w:left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Проведение ежегодного анкетирования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родителей обучающихся с целью оп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ределения степени их удовлетворенности работой учреждения, качеством предоставляемых образовательных и медицинских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услуг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30" w:lineRule="exact"/>
              <w:ind w:firstLine="0" w:left="142"/>
              <w:jc w:val="both"/>
              <w:rPr>
                <w:rStyle w:val="89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Август 2024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/>
            <w:tcW w:w="2126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74" w:lineRule="exact"/>
              <w:ind w:firstLine="0" w:left="143"/>
              <w:rPr>
                <w:rStyle w:val="89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5527" w:type="dxa"/>
            <w:vAlign w:val="bottom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На сайте школы в свободном доступе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была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размещена Анкета для родителей обучающихся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 анкетировании приняли участие 118 человек, по результатам анкетирования удовлетворенность родителей качеством предоставляемых образовательных и медицинских услуг составила 98%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spacing w:line="226" w:lineRule="exact"/>
              <w:ind w:firstLine="0" w:left="2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gridSpan w:val="5"/>
            <w:tcBorders/>
            <w:tcW w:w="1843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30" w:lineRule="exact"/>
              <w:ind w:firstLine="0"/>
              <w:jc w:val="center"/>
              <w:rPr>
                <w:rStyle w:val="89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Выполнено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403"/>
        </w:trPr>
        <w:tc>
          <w:tcPr>
            <w:gridSpan w:val="13"/>
            <w:tcBorders/>
            <w:tcW w:w="15165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30" w:lineRule="exact"/>
              <w:ind w:firstLine="0"/>
              <w:jc w:val="center"/>
              <w:rPr>
                <w:rStyle w:val="897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7. Оценка результатов проводимой </w:t>
            </w:r>
            <w:r>
              <w:rPr>
                <w:rStyle w:val="897"/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антикоррупционной</w:t>
            </w:r>
            <w:r>
              <w:rPr>
                <w:rStyle w:val="897"/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работы и распространение отчетных материалов </w:t>
            </w:r>
            <w:r>
              <w:rPr>
                <w:rStyle w:val="897"/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Style w:val="897"/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828"/>
        </w:trPr>
        <w:tc>
          <w:tcPr>
            <w:gridSpan w:val="2"/>
            <w:tcBorders/>
            <w:tcW w:w="709" w:type="dxa"/>
            <w:textDirection w:val="lrTb"/>
            <w:noWrap w:val="false"/>
          </w:tcPr>
          <w:p>
            <w:pPr>
              <w:pStyle w:val="890"/>
              <w:pBdr/>
              <w:spacing w:line="224" w:lineRule="exact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25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gridSpan w:val="2"/>
            <w:tcBorders/>
            <w:tcW w:w="3117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74" w:lineRule="exact"/>
              <w:ind w:firstLine="0"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Подготовка отчетных материалов о проводимой работе и достигнутых результатах в сфере противодействия коррупции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30" w:lineRule="exact"/>
              <w:ind w:right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До 22.01.2024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/>
            <w:tcW w:w="2126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40" w:lineRule="exact"/>
              <w:ind w:firstLine="0" w:left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 по ВР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5527" w:type="dxa"/>
            <w:vAlign w:val="bottom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54" w:lineRule="exact"/>
              <w:ind w:firstLine="79" w:lef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 по ВР 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предоставила отчет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 о работе в сфере противодействия коррупции в ГБОУ СО « ЕШИ№11» за 2023 год, план работы Комиссии по противодействию коррупции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5"/>
            <w:tcBorders/>
            <w:tcW w:w="1843" w:type="dxa"/>
            <w:vAlign w:val="bottom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30" w:lineRule="exact"/>
              <w:ind w:firstLine="0"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Выполнено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828"/>
        </w:trPr>
        <w:tc>
          <w:tcPr>
            <w:gridSpan w:val="2"/>
            <w:tcBorders/>
            <w:tcW w:w="709" w:type="dxa"/>
            <w:textDirection w:val="lrTb"/>
            <w:noWrap w:val="false"/>
          </w:tcPr>
          <w:p>
            <w:pPr>
              <w:pStyle w:val="890"/>
              <w:pBdr/>
              <w:spacing w:line="224" w:lineRule="exact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26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gridSpan w:val="2"/>
            <w:tcBorders/>
            <w:tcW w:w="3117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50" w:lineRule="exact"/>
              <w:ind w:firstLine="0"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Отчет по 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самообследованию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 ГБОУ СО «ЕШИ№11»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30" w:lineRule="exact"/>
              <w:ind w:right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До 20.04.2024.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/>
            <w:tcW w:w="2126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40" w:lineRule="exact"/>
              <w:ind w:hanging="35" w:left="3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 по УВР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5527" w:type="dxa"/>
            <w:vAlign w:val="bottom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74" w:lineRule="exact"/>
              <w:ind w:firstLine="0"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19.02. 2024г. отчет доведен до сведения педагогов на педсовете, согласован с Учредителем, размещен на сайте ГБОУ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5"/>
            <w:tcBorders/>
            <w:tcW w:w="1843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30" w:lineRule="exact"/>
              <w:ind w:firstLine="0"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Выполнено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828"/>
        </w:trPr>
        <w:tc>
          <w:tcPr>
            <w:gridSpan w:val="2"/>
            <w:tcBorders/>
            <w:tcW w:w="709" w:type="dxa"/>
            <w:textDirection w:val="lrTb"/>
            <w:noWrap w:val="false"/>
          </w:tcPr>
          <w:p>
            <w:pPr>
              <w:pStyle w:val="890"/>
              <w:pBdr/>
              <w:spacing w:line="224" w:lineRule="exact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27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gridSpan w:val="2"/>
            <w:tcBorders/>
            <w:tcW w:w="3117" w:type="dxa"/>
            <w:vAlign w:val="bottom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50" w:lineRule="exact"/>
              <w:ind w:firstLine="0"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Отчет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Style w:val="899"/>
                <w:rFonts w:ascii="Times New Roman" w:hAnsi="Times New Roman" w:eastAsia="Times New Roman" w:cs="Times New Roman"/>
                <w:sz w:val="24"/>
                <w:szCs w:val="24"/>
              </w:rPr>
              <w:t xml:space="preserve">О</w:t>
            </w:r>
            <w:r>
              <w:rPr>
                <w:rStyle w:val="899"/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расходовании благотворительных средств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30" w:lineRule="exact"/>
              <w:ind w:right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До 10.02.2024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/>
            <w:tcW w:w="2126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30" w:lineRule="exact"/>
              <w:ind w:hanging="35" w:left="3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 Главный бухгалтер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5527" w:type="dxa"/>
            <w:vAlign w:val="bottom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78" w:lineRule="exact"/>
              <w:ind w:firstLine="0" w:lef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Отчет предоставлен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 .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 информация  размещена  на 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  <w:lang w:val="en-US" w:bidi="en-US"/>
              </w:rPr>
              <w:t xml:space="preserve">bus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 xml:space="preserve">.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  <w:lang w:val="en-US" w:bidi="en-US"/>
              </w:rPr>
              <w:t xml:space="preserve">gov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 xml:space="preserve">.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  <w:lang w:val="en-US" w:bidi="en-US"/>
              </w:rPr>
              <w:t xml:space="preserve">ru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5"/>
            <w:tcBorders/>
            <w:tcW w:w="1843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30" w:lineRule="exact"/>
              <w:ind w:firstLine="0"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В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ыполнено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283"/>
        </w:trPr>
        <w:tc>
          <w:tcPr>
            <w:gridSpan w:val="13"/>
            <w:tcBorders/>
            <w:tcW w:w="15165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30" w:lineRule="exact"/>
              <w:ind w:firstLine="0" w:left="142"/>
              <w:jc w:val="center"/>
              <w:rPr>
                <w:rStyle w:val="89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8"/>
                <w:rFonts w:ascii="Times New Roman" w:hAnsi="Times New Roman" w:eastAsia="Times New Roman" w:cs="Times New Roman"/>
                <w:sz w:val="24"/>
                <w:szCs w:val="24"/>
              </w:rPr>
              <w:t xml:space="preserve">8. Организация взаимодействия с правоохранительными органами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828"/>
        </w:trPr>
        <w:tc>
          <w:tcPr>
            <w:gridSpan w:val="2"/>
            <w:tcBorders/>
            <w:tcW w:w="709" w:type="dxa"/>
            <w:textDirection w:val="lrTb"/>
            <w:noWrap w:val="false"/>
          </w:tcPr>
          <w:p>
            <w:pPr>
              <w:pStyle w:val="890"/>
              <w:pBdr/>
              <w:spacing w:line="224" w:lineRule="exact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28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gridSpan w:val="2"/>
            <w:tcBorders/>
            <w:tcW w:w="3117" w:type="dxa"/>
            <w:vAlign w:val="bottom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after="0" w:line="269" w:lineRule="exact"/>
              <w:ind w:right="141" w:firstLine="0"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Оказание содействия правоохранительным органам в проведении проверок информации по коррупционным правонарушениям в школе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30" w:lineRule="exact"/>
              <w:ind w:right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По запросу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/>
            <w:tcW w:w="2126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74" w:lineRule="exact"/>
              <w:ind w:firstLine="0" w:left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 по ВР, ответственный по противодействию коррупции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5527" w:type="dxa"/>
            <w:vAlign w:val="center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30" w:lineRule="exact"/>
              <w:ind w:firstLine="0"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Проверок в отчетный период не было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5"/>
            <w:tcBorders/>
            <w:tcW w:w="1843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30" w:lineRule="exact"/>
              <w:ind w:firstLine="0"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Выполнено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828"/>
        </w:trPr>
        <w:tc>
          <w:tcPr>
            <w:gridSpan w:val="2"/>
            <w:tcBorders/>
            <w:tcW w:w="709" w:type="dxa"/>
            <w:textDirection w:val="lrTb"/>
            <w:noWrap w:val="false"/>
          </w:tcPr>
          <w:p>
            <w:pPr>
              <w:pStyle w:val="890"/>
              <w:pBdr/>
              <w:spacing w:line="224" w:lineRule="exact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29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gridSpan w:val="2"/>
            <w:tcBorders/>
            <w:tcW w:w="3117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35" w:lineRule="exact"/>
              <w:ind w:right="141" w:firstLine="0"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Организация взаимодействия с правоохранительными органами по вопросам 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просвещения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 всех участников образовательного процесса (встречи, беседы, собрания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30" w:lineRule="exact"/>
              <w:ind w:firstLine="0"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22.05.2024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spacing w:line="230" w:lineRule="exact"/>
              <w:ind w:firstLine="0"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10.12.2024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/>
            <w:tcW w:w="2126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40" w:lineRule="exact"/>
              <w:ind w:firstLine="0" w:left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 по ВР,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5527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74" w:lineRule="exact"/>
              <w:ind w:right="142" w:firstLine="0" w:lef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Проведены беседы на тему 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противодействия коррупции с сотрудниками подразделения МВД России Орджоникидзевского районного отделения судебных приставов для учащихся 9-12 классов. Разъяснены основные положения УК РФ КАП РФ, предусматривающие ответственность за совершение коррупционных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5"/>
            <w:tcBorders/>
            <w:tcW w:w="1843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30" w:lineRule="exact"/>
              <w:ind w:firstLine="0"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Выполнено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332"/>
        </w:trPr>
        <w:tc>
          <w:tcPr>
            <w:gridSpan w:val="13"/>
            <w:tcBorders/>
            <w:tcW w:w="15165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30" w:lineRule="exact"/>
              <w:ind w:firstLine="0" w:left="142"/>
              <w:jc w:val="center"/>
              <w:rPr>
                <w:rStyle w:val="89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8"/>
                <w:rFonts w:ascii="Times New Roman" w:hAnsi="Times New Roman" w:eastAsia="Times New Roman" w:cs="Times New Roman"/>
                <w:sz w:val="24"/>
                <w:szCs w:val="24"/>
              </w:rPr>
              <w:t xml:space="preserve">9.Совершенствование противодействия коррупции в сфере закупок товаров, работ, услуги для обеспечения ГБОУ СО</w:t>
            </w:r>
            <w:r>
              <w:rPr>
                <w:rStyle w:val="898"/>
                <w:rFonts w:ascii="Times New Roman" w:hAnsi="Times New Roman" w:eastAsia="Times New Roman" w:cs="Times New Roman"/>
                <w:sz w:val="24"/>
                <w:szCs w:val="24"/>
              </w:rPr>
              <w:t xml:space="preserve"> « ЕШИ №11» 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828"/>
        </w:trPr>
        <w:tc>
          <w:tcPr>
            <w:gridSpan w:val="2"/>
            <w:tcBorders/>
            <w:tcW w:w="709" w:type="dxa"/>
            <w:textDirection w:val="lrTb"/>
            <w:noWrap w:val="false"/>
          </w:tcPr>
          <w:p>
            <w:pPr>
              <w:pStyle w:val="890"/>
              <w:pBdr/>
              <w:spacing w:line="224" w:lineRule="exact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gridSpan w:val="2"/>
            <w:tcBorders/>
            <w:tcW w:w="3117" w:type="dxa"/>
            <w:vAlign w:val="bottom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69" w:lineRule="exact"/>
              <w:ind w:firstLine="0"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Прове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дение правовой, организационной,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профилактической работы, направленной на выявление личной заинтересованности работников ГБОУ СО « ЕШИ№11» при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осущ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ствлении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закупок товаров, работ, услуг, которая приводит или может привести к конфликту интересов ( с учетом методических рекомендаций)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30" w:lineRule="exact"/>
              <w:ind w:right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До 25.07.2024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/>
            <w:tcW w:w="2126" w:type="dxa"/>
            <w:vAlign w:val="bottom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69" w:lineRule="exact"/>
              <w:ind w:firstLine="0" w:left="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Ответственный за работу  по противодействию коррупции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 Комиссия по противодействию коррупции, председатель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5527" w:type="dxa"/>
            <w:vAlign w:val="bottom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74" w:lineRule="exact"/>
              <w:ind w:firstLine="0" w:lef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Информация доведена до сведения сотрудников ГБОУ СО « ЕШИ№11»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5"/>
            <w:tcBorders/>
            <w:tcW w:w="1843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30" w:lineRule="exact"/>
              <w:ind w:firstLine="0"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В</w:t>
            </w:r>
            <w:r>
              <w:rPr>
                <w:rStyle w:val="897"/>
                <w:rFonts w:ascii="Times New Roman" w:hAnsi="Times New Roman" w:eastAsia="Times New Roman" w:cs="Times New Roman"/>
                <w:sz w:val="24"/>
                <w:szCs w:val="24"/>
              </w:rPr>
              <w:t xml:space="preserve">ыполнено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828"/>
        </w:trPr>
        <w:tc>
          <w:tcPr>
            <w:gridSpan w:val="2"/>
            <w:tcBorders/>
            <w:tcW w:w="709" w:type="dxa"/>
            <w:textDirection w:val="lrTb"/>
            <w:noWrap w:val="false"/>
          </w:tcPr>
          <w:p>
            <w:pPr>
              <w:pStyle w:val="890"/>
              <w:pBdr/>
              <w:spacing w:line="224" w:lineRule="exact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31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gridSpan w:val="2"/>
            <w:tcBorders/>
            <w:tcW w:w="3117" w:type="dxa"/>
            <w:vAlign w:val="bottom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69" w:lineRule="exact"/>
              <w:ind w:right="141" w:firstLine="0"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Обобщение информации о расходовании средств областного бюджета при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осуществлении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закупок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78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 30 апреля 2024 года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/>
            <w:tcW w:w="2126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78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spacing w:line="278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Главный бухгалтер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5527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Информация размещена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5"/>
            <w:tcBorders/>
            <w:tcW w:w="1843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Выполнено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828"/>
        </w:trPr>
        <w:tc>
          <w:tcPr>
            <w:gridSpan w:val="2"/>
            <w:tcBorders/>
            <w:tcW w:w="709" w:type="dxa"/>
            <w:textDirection w:val="lrTb"/>
            <w:noWrap w:val="false"/>
          </w:tcPr>
          <w:p>
            <w:pPr>
              <w:pStyle w:val="890"/>
              <w:pBdr/>
              <w:spacing w:line="224" w:lineRule="exact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32 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gridSpan w:val="2"/>
            <w:tcBorders/>
            <w:tcW w:w="3117" w:type="dxa"/>
            <w:vAlign w:val="bottom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74" w:lineRule="exact"/>
              <w:ind w:right="141" w:firstLine="0"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Осуществление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контроля за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фактическим наличием стандартной антикоррупционной оговорки в договорах, связанных с хозяйственной деятельностью учреждения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74" w:lineRule="exact"/>
              <w:ind w:right="141" w:firstLine="0"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bookmarkStart w:id="0" w:name="_GoBack"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spacing w:line="274" w:lineRule="exact"/>
              <w:ind w:right="141" w:firstLine="0"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заключении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spacing w:line="274" w:lineRule="exact"/>
              <w:ind w:right="141" w:firstLine="0"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договоров</w:t>
            </w:r>
            <w:bookmarkEnd w:id="0"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/>
            <w:tcW w:w="2126" w:type="dxa"/>
            <w:vAlign w:val="bottom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Ответственный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за осуществление закупок товаров, работ, услуг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5527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88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заключаемых договорах присутствует антикоррупционная оговорка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5"/>
            <w:tcBorders/>
            <w:tcW w:w="1843" w:type="dxa"/>
            <w:textDirection w:val="lrTb"/>
            <w:noWrap w:val="false"/>
          </w:tcPr>
          <w:p>
            <w:pPr>
              <w:pStyle w:val="895"/>
              <w:pBdr/>
              <w:shd w:val="clear" w:color="auto" w:fill="auto"/>
              <w:spacing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Выполнено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  <w:p>
            <w:pPr>
              <w:pStyle w:val="895"/>
              <w:pBdr/>
              <w:shd w:val="clear" w:color="auto" w:fill="auto"/>
              <w:spacing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spacing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spacing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spacing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95"/>
              <w:pBdr/>
              <w:shd w:val="clear" w:color="auto" w:fill="auto"/>
              <w:spacing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ВЫВОД: 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Из 32 пунктов мероприятий Плана за 202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4 год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выполнено32   мероприятия , из них: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p>
      <w:pPr>
        <w:pBdr/>
        <w:spacing/>
        <w:ind/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  <w:t xml:space="preserve">Выполнено в полном объеме в установленные сроки-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t xml:space="preserve"> 32  мероприятия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</w:p>
    <w:p>
      <w:pPr>
        <w:pBdr/>
        <w:spacing/>
        <w:ind/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  <w:t xml:space="preserve">Выполнено в полном объеме с нарушением установленных сроков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t xml:space="preserve">-0 мероприятий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</w:p>
    <w:p>
      <w:pPr>
        <w:pBdr/>
        <w:spacing/>
        <w:ind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  <w:t xml:space="preserve">Не выполнено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t xml:space="preserve">- 0 мероприятий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sectPr>
      <w:footnotePr/>
      <w:endnotePr/>
      <w:type w:val="nextPage"/>
      <w:pgSz w:h="11906" w:orient="landscape" w:w="16838"/>
      <w:pgMar w:top="850" w:right="1134" w:bottom="1701" w:left="1134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457" w:left="849"/>
        <w:jc w:val="left"/>
      </w:pPr>
      <w:rPr>
        <w:rFonts w:hint="default"/>
        <w:spacing w:val="0"/>
        <w:lang w:val="ru-RU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457" w:left="1208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457" w:left="1577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457" w:left="1945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457" w:left="2314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457" w:left="2683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457" w:left="3051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457" w:left="3420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457" w:left="3788"/>
      </w:pPr>
      <w:rPr>
        <w:rFonts w:hint="default"/>
        <w:lang w:val="ru-RU" w:eastAsia="en-US" w:bidi="ar-SA"/>
      </w:rPr>
      <w:start w:val="0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99">
    <w:name w:val="Table Grid"/>
    <w:basedOn w:val="884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Table Grid Light"/>
    <w:basedOn w:val="88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Plain Table 1"/>
    <w:basedOn w:val="88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Plain Table 2"/>
    <w:basedOn w:val="88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Plain Table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Plain Table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1 Light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1 Light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2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3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4"/>
    <w:basedOn w:val="8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4 - Accent 1"/>
    <w:basedOn w:val="8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 - Accent 2"/>
    <w:basedOn w:val="8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3"/>
    <w:basedOn w:val="8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4"/>
    <w:basedOn w:val="8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5"/>
    <w:basedOn w:val="8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6"/>
    <w:basedOn w:val="8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5 Dark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5 Dark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6 Colorful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6 Colorful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7 Colorful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7 Colorful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1 Light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1 Light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2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3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4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5 Dark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5 Dark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6 Colorful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6 Colorful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7 Colorful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7 Colorful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ned - Accent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ned - Accent 1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 2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3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4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5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6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Bordered &amp; Lined - Accent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Bordered &amp; Lined - Accent 1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 2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3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4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5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6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5">
    <w:name w:val="Heading 1"/>
    <w:basedOn w:val="882"/>
    <w:next w:val="882"/>
    <w:link w:val="834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26">
    <w:name w:val="Heading 2"/>
    <w:basedOn w:val="882"/>
    <w:next w:val="882"/>
    <w:link w:val="835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27">
    <w:name w:val="Heading 3"/>
    <w:basedOn w:val="882"/>
    <w:next w:val="882"/>
    <w:link w:val="836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28">
    <w:name w:val="Heading 4"/>
    <w:basedOn w:val="882"/>
    <w:next w:val="882"/>
    <w:link w:val="837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29">
    <w:name w:val="Heading 5"/>
    <w:basedOn w:val="882"/>
    <w:next w:val="882"/>
    <w:link w:val="838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0">
    <w:name w:val="Heading 6"/>
    <w:basedOn w:val="882"/>
    <w:next w:val="882"/>
    <w:link w:val="839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1">
    <w:name w:val="Heading 7"/>
    <w:basedOn w:val="882"/>
    <w:next w:val="882"/>
    <w:link w:val="840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2">
    <w:name w:val="Heading 8"/>
    <w:basedOn w:val="882"/>
    <w:next w:val="882"/>
    <w:link w:val="841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3">
    <w:name w:val="Heading 9"/>
    <w:basedOn w:val="882"/>
    <w:next w:val="882"/>
    <w:link w:val="842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4">
    <w:name w:val="Heading 1 Char"/>
    <w:basedOn w:val="883"/>
    <w:link w:val="82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5">
    <w:name w:val="Heading 2 Char"/>
    <w:basedOn w:val="883"/>
    <w:link w:val="82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6">
    <w:name w:val="Heading 3 Char"/>
    <w:basedOn w:val="883"/>
    <w:link w:val="82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37">
    <w:name w:val="Heading 4 Char"/>
    <w:basedOn w:val="883"/>
    <w:link w:val="82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38">
    <w:name w:val="Heading 5 Char"/>
    <w:basedOn w:val="883"/>
    <w:link w:val="8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39">
    <w:name w:val="Heading 6 Char"/>
    <w:basedOn w:val="883"/>
    <w:link w:val="83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0">
    <w:name w:val="Heading 7 Char"/>
    <w:basedOn w:val="883"/>
    <w:link w:val="83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1">
    <w:name w:val="Heading 8 Char"/>
    <w:basedOn w:val="883"/>
    <w:link w:val="83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2">
    <w:name w:val="Heading 9 Char"/>
    <w:basedOn w:val="883"/>
    <w:link w:val="83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3">
    <w:name w:val="Title"/>
    <w:basedOn w:val="882"/>
    <w:next w:val="882"/>
    <w:link w:val="844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4">
    <w:name w:val="Title Char"/>
    <w:basedOn w:val="883"/>
    <w:link w:val="84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5">
    <w:name w:val="Subtitle"/>
    <w:basedOn w:val="882"/>
    <w:next w:val="882"/>
    <w:link w:val="846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6">
    <w:name w:val="Subtitle Char"/>
    <w:basedOn w:val="883"/>
    <w:link w:val="84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47">
    <w:name w:val="Quote"/>
    <w:basedOn w:val="882"/>
    <w:next w:val="882"/>
    <w:link w:val="84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48">
    <w:name w:val="Quote Char"/>
    <w:basedOn w:val="883"/>
    <w:link w:val="84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49">
    <w:name w:val="Intense Emphasis"/>
    <w:basedOn w:val="88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0">
    <w:name w:val="Intense Quote"/>
    <w:basedOn w:val="882"/>
    <w:next w:val="882"/>
    <w:link w:val="85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1">
    <w:name w:val="Intense Quote Char"/>
    <w:basedOn w:val="883"/>
    <w:link w:val="85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2">
    <w:name w:val="Intense Reference"/>
    <w:basedOn w:val="88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53">
    <w:name w:val="Subtle Emphasis"/>
    <w:basedOn w:val="88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4">
    <w:name w:val="Emphasis"/>
    <w:basedOn w:val="883"/>
    <w:uiPriority w:val="20"/>
    <w:qFormat/>
    <w:pPr>
      <w:pBdr/>
      <w:spacing/>
      <w:ind/>
    </w:pPr>
    <w:rPr>
      <w:i/>
      <w:iCs/>
    </w:rPr>
  </w:style>
  <w:style w:type="character" w:styleId="855">
    <w:name w:val="Strong"/>
    <w:basedOn w:val="883"/>
    <w:uiPriority w:val="22"/>
    <w:qFormat/>
    <w:pPr>
      <w:pBdr/>
      <w:spacing/>
      <w:ind/>
    </w:pPr>
    <w:rPr>
      <w:b/>
      <w:bCs/>
    </w:rPr>
  </w:style>
  <w:style w:type="character" w:styleId="856">
    <w:name w:val="Subtle Reference"/>
    <w:basedOn w:val="88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57">
    <w:name w:val="Book Title"/>
    <w:basedOn w:val="88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58">
    <w:name w:val="Header"/>
    <w:basedOn w:val="882"/>
    <w:link w:val="85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59">
    <w:name w:val="Header Char"/>
    <w:basedOn w:val="883"/>
    <w:link w:val="858"/>
    <w:uiPriority w:val="99"/>
    <w:pPr>
      <w:pBdr/>
      <w:spacing/>
      <w:ind/>
    </w:pPr>
  </w:style>
  <w:style w:type="paragraph" w:styleId="860">
    <w:name w:val="Footer"/>
    <w:basedOn w:val="882"/>
    <w:link w:val="86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1">
    <w:name w:val="Footer Char"/>
    <w:basedOn w:val="883"/>
    <w:link w:val="860"/>
    <w:uiPriority w:val="99"/>
    <w:pPr>
      <w:pBdr/>
      <w:spacing/>
      <w:ind/>
    </w:pPr>
  </w:style>
  <w:style w:type="paragraph" w:styleId="862">
    <w:name w:val="Caption"/>
    <w:basedOn w:val="882"/>
    <w:next w:val="88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3">
    <w:name w:val="footnote text"/>
    <w:basedOn w:val="882"/>
    <w:link w:val="86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4">
    <w:name w:val="Footnote Text Char"/>
    <w:basedOn w:val="883"/>
    <w:link w:val="863"/>
    <w:uiPriority w:val="99"/>
    <w:semiHidden/>
    <w:pPr>
      <w:pBdr/>
      <w:spacing/>
      <w:ind/>
    </w:pPr>
    <w:rPr>
      <w:sz w:val="20"/>
      <w:szCs w:val="20"/>
    </w:rPr>
  </w:style>
  <w:style w:type="character" w:styleId="865">
    <w:name w:val="footnote reference"/>
    <w:basedOn w:val="883"/>
    <w:uiPriority w:val="99"/>
    <w:semiHidden/>
    <w:unhideWhenUsed/>
    <w:pPr>
      <w:pBdr/>
      <w:spacing/>
      <w:ind/>
    </w:pPr>
    <w:rPr>
      <w:vertAlign w:val="superscript"/>
    </w:rPr>
  </w:style>
  <w:style w:type="paragraph" w:styleId="866">
    <w:name w:val="endnote text"/>
    <w:basedOn w:val="882"/>
    <w:link w:val="86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7">
    <w:name w:val="Endnote Text Char"/>
    <w:basedOn w:val="883"/>
    <w:link w:val="866"/>
    <w:uiPriority w:val="99"/>
    <w:semiHidden/>
    <w:pPr>
      <w:pBdr/>
      <w:spacing/>
      <w:ind/>
    </w:pPr>
    <w:rPr>
      <w:sz w:val="20"/>
      <w:szCs w:val="20"/>
    </w:rPr>
  </w:style>
  <w:style w:type="character" w:styleId="868">
    <w:name w:val="endnote reference"/>
    <w:basedOn w:val="883"/>
    <w:uiPriority w:val="99"/>
    <w:semiHidden/>
    <w:unhideWhenUsed/>
    <w:pPr>
      <w:pBdr/>
      <w:spacing/>
      <w:ind/>
    </w:pPr>
    <w:rPr>
      <w:vertAlign w:val="superscript"/>
    </w:rPr>
  </w:style>
  <w:style w:type="character" w:styleId="869">
    <w:name w:val="Hyperlink"/>
    <w:basedOn w:val="88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0">
    <w:name w:val="FollowedHyperlink"/>
    <w:basedOn w:val="88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1">
    <w:name w:val="toc 1"/>
    <w:basedOn w:val="882"/>
    <w:next w:val="882"/>
    <w:uiPriority w:val="39"/>
    <w:unhideWhenUsed/>
    <w:pPr>
      <w:pBdr/>
      <w:spacing w:after="100"/>
      <w:ind/>
    </w:pPr>
  </w:style>
  <w:style w:type="paragraph" w:styleId="872">
    <w:name w:val="toc 2"/>
    <w:basedOn w:val="882"/>
    <w:next w:val="882"/>
    <w:uiPriority w:val="39"/>
    <w:unhideWhenUsed/>
    <w:pPr>
      <w:pBdr/>
      <w:spacing w:after="100"/>
      <w:ind w:left="220"/>
    </w:pPr>
  </w:style>
  <w:style w:type="paragraph" w:styleId="873">
    <w:name w:val="toc 3"/>
    <w:basedOn w:val="882"/>
    <w:next w:val="882"/>
    <w:uiPriority w:val="39"/>
    <w:unhideWhenUsed/>
    <w:pPr>
      <w:pBdr/>
      <w:spacing w:after="100"/>
      <w:ind w:left="440"/>
    </w:pPr>
  </w:style>
  <w:style w:type="paragraph" w:styleId="874">
    <w:name w:val="toc 4"/>
    <w:basedOn w:val="882"/>
    <w:next w:val="882"/>
    <w:uiPriority w:val="39"/>
    <w:unhideWhenUsed/>
    <w:pPr>
      <w:pBdr/>
      <w:spacing w:after="100"/>
      <w:ind w:left="660"/>
    </w:pPr>
  </w:style>
  <w:style w:type="paragraph" w:styleId="875">
    <w:name w:val="toc 5"/>
    <w:basedOn w:val="882"/>
    <w:next w:val="882"/>
    <w:uiPriority w:val="39"/>
    <w:unhideWhenUsed/>
    <w:pPr>
      <w:pBdr/>
      <w:spacing w:after="100"/>
      <w:ind w:left="880"/>
    </w:pPr>
  </w:style>
  <w:style w:type="paragraph" w:styleId="876">
    <w:name w:val="toc 6"/>
    <w:basedOn w:val="882"/>
    <w:next w:val="882"/>
    <w:uiPriority w:val="39"/>
    <w:unhideWhenUsed/>
    <w:pPr>
      <w:pBdr/>
      <w:spacing w:after="100"/>
      <w:ind w:left="1100"/>
    </w:pPr>
  </w:style>
  <w:style w:type="paragraph" w:styleId="877">
    <w:name w:val="toc 7"/>
    <w:basedOn w:val="882"/>
    <w:next w:val="882"/>
    <w:uiPriority w:val="39"/>
    <w:unhideWhenUsed/>
    <w:pPr>
      <w:pBdr/>
      <w:spacing w:after="100"/>
      <w:ind w:left="1320"/>
    </w:pPr>
  </w:style>
  <w:style w:type="paragraph" w:styleId="878">
    <w:name w:val="toc 8"/>
    <w:basedOn w:val="882"/>
    <w:next w:val="882"/>
    <w:uiPriority w:val="39"/>
    <w:unhideWhenUsed/>
    <w:pPr>
      <w:pBdr/>
      <w:spacing w:after="100"/>
      <w:ind w:left="1540"/>
    </w:pPr>
  </w:style>
  <w:style w:type="paragraph" w:styleId="879">
    <w:name w:val="toc 9"/>
    <w:basedOn w:val="882"/>
    <w:next w:val="882"/>
    <w:uiPriority w:val="39"/>
    <w:unhideWhenUsed/>
    <w:pPr>
      <w:pBdr/>
      <w:spacing w:after="100"/>
      <w:ind w:left="1760"/>
    </w:pPr>
  </w:style>
  <w:style w:type="paragraph" w:styleId="880">
    <w:name w:val="TOC Heading"/>
    <w:uiPriority w:val="39"/>
    <w:unhideWhenUsed/>
    <w:pPr>
      <w:pBdr/>
      <w:spacing/>
      <w:ind/>
    </w:pPr>
  </w:style>
  <w:style w:type="paragraph" w:styleId="881">
    <w:name w:val="table of figures"/>
    <w:basedOn w:val="882"/>
    <w:next w:val="882"/>
    <w:uiPriority w:val="99"/>
    <w:unhideWhenUsed/>
    <w:pPr>
      <w:pBdr/>
      <w:spacing w:after="0" w:afterAutospacing="0"/>
      <w:ind/>
    </w:pPr>
  </w:style>
  <w:style w:type="paragraph" w:styleId="882" w:default="1">
    <w:name w:val="Normal"/>
    <w:qFormat/>
    <w:pPr>
      <w:pBdr/>
      <w:spacing/>
      <w:ind/>
    </w:pPr>
  </w:style>
  <w:style w:type="character" w:styleId="883" w:default="1">
    <w:name w:val="Default Paragraph Font"/>
    <w:uiPriority w:val="1"/>
    <w:semiHidden/>
    <w:unhideWhenUsed/>
    <w:pPr>
      <w:pBdr/>
      <w:spacing/>
      <w:ind/>
    </w:pPr>
  </w:style>
  <w:style w:type="table" w:styleId="88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5" w:default="1">
    <w:name w:val="No List"/>
    <w:uiPriority w:val="99"/>
    <w:semiHidden/>
    <w:unhideWhenUsed/>
    <w:pPr>
      <w:pBdr/>
      <w:spacing/>
      <w:ind/>
    </w:pPr>
  </w:style>
  <w:style w:type="paragraph" w:styleId="886">
    <w:name w:val="No Spacing"/>
    <w:basedOn w:val="882"/>
    <w:uiPriority w:val="1"/>
    <w:qFormat/>
    <w:pPr>
      <w:pBdr/>
      <w:spacing w:after="0" w:line="240" w:lineRule="auto"/>
      <w:ind/>
    </w:pPr>
  </w:style>
  <w:style w:type="paragraph" w:styleId="887">
    <w:name w:val="List Paragraph"/>
    <w:basedOn w:val="882"/>
    <w:uiPriority w:val="34"/>
    <w:qFormat/>
    <w:pPr>
      <w:pBdr/>
      <w:spacing/>
      <w:ind w:left="720"/>
      <w:contextualSpacing w:val="true"/>
    </w:pPr>
  </w:style>
  <w:style w:type="paragraph" w:styleId="888">
    <w:name w:val="Body Text"/>
    <w:basedOn w:val="882"/>
    <w:link w:val="889"/>
    <w:uiPriority w:val="1"/>
    <w:qFormat/>
    <w:pPr>
      <w:widowControl w:val="false"/>
      <w:pBdr/>
      <w:spacing w:after="0" w:line="240" w:lineRule="auto"/>
      <w:ind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889" w:customStyle="1">
    <w:name w:val="Основной текст Знак"/>
    <w:basedOn w:val="883"/>
    <w:link w:val="888"/>
    <w:uiPriority w:val="1"/>
    <w:pPr>
      <w:pBdr/>
      <w:spacing/>
      <w:ind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890" w:customStyle="1">
    <w:name w:val="Table Paragraph"/>
    <w:basedOn w:val="882"/>
    <w:uiPriority w:val="1"/>
    <w:qFormat/>
    <w:pPr>
      <w:widowControl w:val="false"/>
      <w:pBdr/>
      <w:spacing w:after="0" w:line="240" w:lineRule="auto"/>
      <w:ind/>
    </w:pPr>
    <w:rPr>
      <w:rFonts w:ascii="Times New Roman" w:hAnsi="Times New Roman" w:eastAsia="Times New Roman" w:cs="Times New Roman"/>
    </w:rPr>
  </w:style>
  <w:style w:type="paragraph" w:styleId="891">
    <w:name w:val="Balloon Text"/>
    <w:basedOn w:val="882"/>
    <w:link w:val="892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892" w:customStyle="1">
    <w:name w:val="Текст выноски Знак"/>
    <w:basedOn w:val="883"/>
    <w:link w:val="891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character" w:styleId="893" w:customStyle="1">
    <w:name w:val="Основной текст (2)_"/>
    <w:basedOn w:val="883"/>
    <w:link w:val="895"/>
    <w:pPr>
      <w:pBdr/>
      <w:spacing/>
      <w:ind/>
    </w:pPr>
    <w:rPr>
      <w:rFonts w:ascii="Times New Roman" w:hAnsi="Times New Roman" w:eastAsia="Times New Roman" w:cs="Times New Roman"/>
      <w:shd w:val="clear" w:color="auto" w:fill="ffffff"/>
    </w:rPr>
  </w:style>
  <w:style w:type="character" w:styleId="894" w:customStyle="1">
    <w:name w:val="Основной текст (3)_"/>
    <w:basedOn w:val="883"/>
    <w:link w:val="896"/>
    <w:pPr>
      <w:pBdr/>
      <w:spacing/>
      <w:ind/>
    </w:pPr>
    <w:rPr>
      <w:rFonts w:ascii="Times New Roman" w:hAnsi="Times New Roman" w:eastAsia="Times New Roman" w:cs="Times New Roman"/>
      <w:shd w:val="clear" w:color="auto" w:fill="ffffff"/>
    </w:rPr>
  </w:style>
  <w:style w:type="paragraph" w:styleId="895" w:customStyle="1">
    <w:name w:val="Основной текст (2)"/>
    <w:basedOn w:val="882"/>
    <w:link w:val="893"/>
    <w:pPr>
      <w:widowControl w:val="false"/>
      <w:pBdr/>
      <w:shd w:val="clear" w:color="auto" w:fill="ffffff"/>
      <w:spacing w:after="120" w:line="0" w:lineRule="atLeast"/>
      <w:ind w:hanging="720"/>
    </w:pPr>
    <w:rPr>
      <w:rFonts w:ascii="Times New Roman" w:hAnsi="Times New Roman" w:eastAsia="Times New Roman" w:cs="Times New Roman"/>
    </w:rPr>
  </w:style>
  <w:style w:type="paragraph" w:styleId="896" w:customStyle="1">
    <w:name w:val="Основной текст (3)"/>
    <w:basedOn w:val="882"/>
    <w:link w:val="894"/>
    <w:pPr>
      <w:widowControl w:val="false"/>
      <w:pBdr/>
      <w:shd w:val="clear" w:color="auto" w:fill="ffffff"/>
      <w:spacing w:after="0" w:line="0" w:lineRule="atLeast"/>
      <w:ind/>
    </w:pPr>
    <w:rPr>
      <w:rFonts w:ascii="Times New Roman" w:hAnsi="Times New Roman" w:eastAsia="Times New Roman" w:cs="Times New Roman"/>
    </w:rPr>
  </w:style>
  <w:style w:type="character" w:styleId="897" w:customStyle="1">
    <w:name w:val="Основной текст (2) + 11;5 pt"/>
    <w:basedOn w:val="893"/>
    <w:pPr>
      <w:pBdr/>
      <w:spacing/>
      <w:ind/>
    </w:pPr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898" w:customStyle="1">
    <w:name w:val="Основной текст (2) + 11;5 pt;Полужирный"/>
    <w:basedOn w:val="893"/>
    <w:pPr>
      <w:pBdr/>
      <w:spacing/>
      <w:ind/>
    </w:pPr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899" w:customStyle="1">
    <w:name w:val="Основной текст (2) + 7;5 pt"/>
    <w:basedOn w:val="893"/>
    <w:pPr>
      <w:pBdr/>
      <w:spacing/>
      <w:ind/>
    </w:pPr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15"/>
      <w:szCs w:val="15"/>
      <w:u w:val="none"/>
      <w:lang w:val="ru-RU" w:eastAsia="ru-RU" w:bidi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ONLYOFFICE/8.2.0.143</Application>
  <DocSecurity>0</DocSecurity>
  <ScaleCrop>0</ScaleCrop>
  <HeadingPairs>
    <vt:vector size="0" baseType="variant"/>
  </HeadingPairs>
  <TitlesOfParts>
    <vt:vector size="0" baseType="lpstr"/>
  </TitlesOfParts>
  <Company>HP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revision>6</cp:revision>
  <dcterms:created xsi:type="dcterms:W3CDTF">2025-01-15T10:35:00Z</dcterms:created>
  <dcterms:modified xsi:type="dcterms:W3CDTF">2025-01-24T07:12:50Z</dcterms:modified>
</cp:coreProperties>
</file>