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8"/>
        <w:pBdr/>
        <w:spacing w:before="70"/>
        <w:ind w:right="240" w:left="5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Отчет об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исполнении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плана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c0c0c"/>
          <w:sz w:val="24"/>
          <w:szCs w:val="24"/>
        </w:rPr>
        <w:t xml:space="preserve">работы</w:t>
      </w:r>
      <w:r>
        <w:rPr>
          <w:rFonts w:ascii="Times New Roman" w:hAnsi="Times New Roman" w:eastAsia="Times New Roman" w:cs="Times New Roman"/>
          <w:color w:val="0c0c0c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противодействию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коррупции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88"/>
        <w:pBdr/>
        <w:spacing w:before="36"/>
        <w:ind w:right="240" w:left="5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f0f0f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f0f0f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ГБОУ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e0e0e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 w:val="0"/>
          <w:color w:val="0e0e0e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Екатеринбургская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школа-интернат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№11,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реализующая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адаптированные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c0c0c"/>
          <w:sz w:val="24"/>
          <w:szCs w:val="24"/>
        </w:rPr>
        <w:t xml:space="preserve">основные</w:t>
      </w:r>
      <w:r>
        <w:rPr>
          <w:rFonts w:ascii="Times New Roman" w:hAnsi="Times New Roman" w:eastAsia="Times New Roman" w:cs="Times New Roman"/>
          <w:color w:val="0c0c0c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общеобразовательные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16" w:before="36"/>
        <w:ind w:right="514" w:left="2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программы»</w:t>
      </w:r>
      <w:r>
        <w:rPr>
          <w:rFonts w:ascii="Times New Roman" w:hAnsi="Times New Roman" w:eastAsia="Times New Roman" w:cs="Times New Roman"/>
          <w:b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2024</w:t>
      </w:r>
      <w:r>
        <w:rPr>
          <w:rFonts w:ascii="Times New Roman" w:hAnsi="Times New Roman" w:eastAsia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4"/>
          <w:sz w:val="24"/>
          <w:szCs w:val="24"/>
        </w:rPr>
        <w:t xml:space="preserve">году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W w:w="15165" w:type="dxa"/>
        <w:tblInd w:w="8" w:type="dxa"/>
        <w:tblBorders>
          <w:top w:val="single" w:color="1c1c1c" w:sz="6" w:space="0"/>
          <w:left w:val="single" w:color="1c1c1c" w:sz="6" w:space="0"/>
          <w:bottom w:val="single" w:color="1c1c1c" w:sz="6" w:space="0"/>
          <w:right w:val="single" w:color="1c1c1c" w:sz="6" w:space="0"/>
          <w:insideH w:val="single" w:color="1c1c1c" w:sz="6" w:space="0"/>
          <w:insideV w:val="single" w:color="1c1c1c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700"/>
        <w:gridCol w:w="97"/>
        <w:gridCol w:w="3020"/>
        <w:gridCol w:w="1843"/>
        <w:gridCol w:w="142"/>
        <w:gridCol w:w="1984"/>
        <w:gridCol w:w="5527"/>
        <w:gridCol w:w="10"/>
        <w:gridCol w:w="1773"/>
        <w:gridCol w:w="33"/>
        <w:gridCol w:w="10"/>
        <w:gridCol w:w="17"/>
      </w:tblGrid>
      <w:tr>
        <w:trPr>
          <w:gridAfter w:val="3"/>
          <w:gridBefore w:val="1"/>
          <w:trHeight w:val="1386"/>
        </w:trPr>
        <w:tc>
          <w:tcPr>
            <w:gridSpan w:val="2"/>
            <w:tcBorders/>
            <w:tcW w:w="797" w:type="dxa"/>
            <w:textDirection w:val="lrTb"/>
            <w:noWrap w:val="false"/>
          </w:tcPr>
          <w:p>
            <w:pPr>
              <w:pStyle w:val="890"/>
              <w:pBdr/>
              <w:spacing w:line="168" w:lineRule="exact"/>
              <w:ind w:left="184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4588" cy="106679"/>
                      <wp:effectExtent l="0" t="0" r="0" b="0"/>
                      <wp:docPr id="1" name="Imag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4588" cy="1066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2.96pt;height:8.40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</w:r>
          </w:p>
          <w:p>
            <w:pPr>
              <w:pStyle w:val="890"/>
              <w:pBdr/>
              <w:spacing w:before="92"/>
              <w:ind w:left="2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2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97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020" w:type="dxa"/>
            <w:textDirection w:val="lrTb"/>
            <w:noWrap w:val="false"/>
          </w:tcPr>
          <w:p>
            <w:pPr>
              <w:pStyle w:val="890"/>
              <w:pBdr/>
              <w:spacing w:line="211" w:lineRule="exact"/>
              <w:ind w:right="51"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58" w:lineRule="exact"/>
              <w:ind w:right="34"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Плана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1984" w:type="dxa"/>
            <w:textDirection w:val="lrTb"/>
            <w:noWrap w:val="false"/>
          </w:tcPr>
          <w:p>
            <w:pPr>
              <w:pStyle w:val="890"/>
              <w:pBdr/>
              <w:spacing w:line="242" w:lineRule="auto"/>
              <w:ind w:right="-87" w:firstLine="246"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eastAsia="Times New Roman" w:cs="Times New Roman"/>
                <w:color w:val="0c0c0c"/>
                <w:spacing w:val="-4"/>
                <w:sz w:val="24"/>
                <w:szCs w:val="24"/>
              </w:rPr>
              <w:t xml:space="preserve">исполнения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2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64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890"/>
              <w:pBdr/>
              <w:spacing w:line="242" w:lineRule="auto"/>
              <w:ind w:right="-392" w:hanging="65" w:lef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Ответственные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за исполнение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0"/>
              <w:pBdr/>
              <w:spacing w:line="242" w:lineRule="auto"/>
              <w:ind w:right="221" w:firstLine="447" w:left="2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Информация о реализации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(проведенная</w:t>
            </w:r>
            <w:r>
              <w:rPr>
                <w:rFonts w:ascii="Times New Roman" w:hAnsi="Times New Roman" w:eastAsia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работа)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1783" w:type="dxa"/>
            <w:textDirection w:val="lrTb"/>
            <w:noWrap w:val="false"/>
          </w:tcPr>
          <w:p>
            <w:pPr>
              <w:pStyle w:val="890"/>
              <w:pBdr/>
              <w:spacing w:line="242" w:lineRule="auto"/>
              <w:ind w:right="176" w:firstLine="11" w:left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Оценка результатов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60" w:lineRule="exact"/>
              <w:ind w:right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57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u w:val="single"/>
              </w:rPr>
              <w:t xml:space="preserve">(результа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2"/>
          <w:gridBefore w:val="1"/>
          <w:trHeight w:val="277"/>
        </w:trPr>
        <w:tc>
          <w:tcPr>
            <w:gridSpan w:val="10"/>
            <w:tcBorders/>
            <w:tcW w:w="15129" w:type="dxa"/>
            <w:textDirection w:val="lrTb"/>
            <w:noWrap w:val="false"/>
          </w:tcPr>
          <w:p>
            <w:pPr>
              <w:pStyle w:val="890"/>
              <w:pBdr/>
              <w:spacing w:line="253" w:lineRule="exact"/>
              <w:ind w:right="-87" w:lef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1.Нормативное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0"/>
              <w:pBdr/>
              <w:spacing w:line="253" w:lineRule="exact"/>
              <w:ind w:right="-72" w:left="1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противодействи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коррупции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gridAfter w:val="3"/>
          <w:gridBefore w:val="1"/>
          <w:trHeight w:val="3241"/>
        </w:trPr>
        <w:tc>
          <w:tcPr>
            <w:gridSpan w:val="2"/>
            <w:tcBorders/>
            <w:tcW w:w="797" w:type="dxa"/>
            <w:vMerge w:val="restart"/>
            <w:textDirection w:val="lrTb"/>
            <w:noWrap w:val="false"/>
          </w:tcPr>
          <w:p>
            <w:pPr>
              <w:pStyle w:val="890"/>
              <w:pBdr/>
              <w:spacing w:line="168" w:lineRule="exact"/>
              <w:ind w:left="338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102" cy="106679"/>
                      <wp:effectExtent l="0" t="0" r="0" b="0"/>
                      <wp:docPr id="2" name="Imag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 4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102" cy="1066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5.52pt;height:8.40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</w:r>
          </w:p>
        </w:tc>
        <w:tc>
          <w:tcPr>
            <w:tcBorders/>
            <w:tcW w:w="3020" w:type="dxa"/>
            <w:vMerge w:val="restart"/>
            <w:textDirection w:val="lrTb"/>
            <w:noWrap w:val="false"/>
          </w:tcPr>
          <w:p>
            <w:pPr>
              <w:pStyle w:val="890"/>
              <w:pBdr/>
              <w:spacing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Мониторинг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действующего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законодательства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целью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своевременного </w:t>
            </w:r>
            <w:r>
              <w:rPr>
                <w:rFonts w:ascii="Times New Roman" w:hAnsi="Times New Roman" w:eastAsia="Times New Roman" w:cs="Times New Roman"/>
                <w:color w:val="0e0e0e"/>
                <w:spacing w:val="-2"/>
                <w:sz w:val="24"/>
                <w:szCs w:val="24"/>
              </w:rPr>
              <w:t xml:space="preserve">приведения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54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локальных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актов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FБOУ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61616"/>
                <w:spacing w:val="-7"/>
                <w:sz w:val="24"/>
                <w:szCs w:val="24"/>
              </w:rPr>
              <w:t xml:space="preserve">СО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2" w:lineRule="exact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«ЕШИ</w:t>
            </w:r>
            <w:r>
              <w:rPr>
                <w:rFonts w:ascii="Times New Roman" w:hAnsi="Times New Roman" w:eastAsia="Times New Roman" w:cs="Times New Roman"/>
                <w:color w:val="0c0c0c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№11»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f0f0f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соответствии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line="258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изменениями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1984" w:type="dxa"/>
            <w:vMerge w:val="restart"/>
            <w:textDirection w:val="lrTb"/>
            <w:noWrap w:val="false"/>
          </w:tcPr>
          <w:p>
            <w:pPr>
              <w:pStyle w:val="890"/>
              <w:pBdr/>
              <w:spacing w:line="238" w:lineRule="exact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10.01.2024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75" w:lineRule="exact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14.03.2024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26"/>
              <w:ind w:left="3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20.05.2024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27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13.10.2024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2"/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08.12.2024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3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 xml:space="preserve">BP,</w:t>
            </w:r>
            <w:r>
              <w:rPr>
                <w:rFonts w:ascii="Times New Roman" w:hAnsi="Times New Roman" w:eastAsia="Times New Roman" w:cs="Times New Roman"/>
                <w:spacing w:val="-15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1a1a1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работу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5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противодействию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tabs>
                <w:tab w:val="left" w:leader="none" w:pos="692"/>
              </w:tabs>
              <w:spacing w:before="94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5527" w:type="dxa"/>
            <w:vMerge w:val="restart"/>
            <w:textDirection w:val="lrTb"/>
            <w:noWrap w:val="false"/>
          </w:tcPr>
          <w:p>
            <w:pPr>
              <w:pStyle w:val="890"/>
              <w:pBdr/>
              <w:spacing w:line="215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Проведена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экспертиза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f0f0f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локальных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актов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24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(положение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стимулирующих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выплатах, положение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36" w:lineRule="exact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0f0f"/>
                <w:spacing w:val="-2"/>
                <w:sz w:val="24"/>
                <w:szCs w:val="24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f0f0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итоговой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аттестации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обучающихся.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Коллективный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договор.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13" w:line="286" w:lineRule="exact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приема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color w:val="0e0e0e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c0c0c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школу.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line="239" w:lineRule="exact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Положение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31313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131313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Комиссии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размещению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62" w:lineRule="exact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заказов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31313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color w:val="131313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школьных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нужд)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783" w:type="dxa"/>
            <w:vMerge w:val="restart"/>
            <w:textDirection w:val="lrTb"/>
            <w:noWrap w:val="false"/>
          </w:tcPr>
          <w:p>
            <w:pPr>
              <w:pStyle w:val="890"/>
              <w:pBdr/>
              <w:spacing w:line="215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3"/>
          <w:gridBefore w:val="1"/>
          <w:trHeight w:val="1276"/>
        </w:trPr>
        <w:tc>
          <w:tcPr>
            <w:gridSpan w:val="2"/>
            <w:tcBorders/>
            <w:tcW w:w="797" w:type="dxa"/>
            <w:vMerge w:val="restart"/>
            <w:textDirection w:val="lrTb"/>
            <w:noWrap w:val="false"/>
          </w:tcPr>
          <w:p>
            <w:pPr>
              <w:pStyle w:val="890"/>
              <w:pBdr/>
              <w:spacing w:line="163" w:lineRule="exact"/>
              <w:ind w:left="371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341" cy="103632"/>
                      <wp:effectExtent l="0" t="0" r="0" b="0"/>
                      <wp:docPr id="3" name="Image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 5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341" cy="1036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6.72pt;height:8.16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90"/>
              <w:pBdr/>
              <w:spacing w:line="225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Обновление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пакета</w:t>
            </w:r>
            <w:r>
              <w:rPr>
                <w:rFonts w:ascii="Times New Roman" w:hAnsi="Times New Roman" w:eastAsia="Times New Roman" w:cs="Times New Roman"/>
                <w:color w:val="0e0e0e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документа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pacing w:val="-5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39" w:lineRule="exact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действующему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3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законодательству,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необходимого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56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color w:val="181818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color w:val="0c0c0c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предупреждению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6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коррупционных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проявлений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0"/>
              <w:pBdr/>
              <w:spacing w:line="225" w:lineRule="exact"/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21.03.2024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39" w:lineRule="exact"/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21.06.2024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3" w:lineRule="exact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18.10.2024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90"/>
              <w:pBdr/>
              <w:spacing w:line="225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3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YBP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3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0f0f"/>
                <w:spacing w:val="-5"/>
                <w:sz w:val="24"/>
                <w:szCs w:val="24"/>
              </w:rPr>
              <w:t xml:space="preserve">зам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e0e0e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pacing w:val="-5"/>
                <w:sz w:val="24"/>
                <w:szCs w:val="24"/>
              </w:rPr>
              <w:t xml:space="preserve">BP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Merge w:val="restart"/>
            <w:textDirection w:val="lrTb"/>
            <w:noWrap w:val="false"/>
          </w:tcPr>
          <w:p>
            <w:pPr>
              <w:pStyle w:val="890"/>
              <w:pBdr/>
              <w:spacing w:line="225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Внесены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изменения</w:t>
            </w:r>
            <w:r>
              <w:rPr>
                <w:rFonts w:ascii="Times New Roman" w:hAnsi="Times New Roman" w:eastAsia="Times New Roman" w:cs="Times New Roman"/>
                <w:color w:val="0c0c0c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11111"/>
                <w:spacing w:val="-2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111111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должностные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инструкций),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pacing w:val="-2"/>
                <w:sz w:val="24"/>
                <w:szCs w:val="24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color w:val="0e0e0e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BP,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специалист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f0f0f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кадрам,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заведующая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производством,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54" w:lineRule="exact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аттестацию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педагогических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pacing w:val="-2"/>
                <w:sz w:val="24"/>
                <w:szCs w:val="24"/>
              </w:rPr>
              <w:t xml:space="preserve">кадров,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АХЧ,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педагог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а-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психолога,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социального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педагога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инструкции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работников,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направленных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0f0f"/>
                <w:spacing w:val="-5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color w:val="0e0e0e"/>
                <w:spacing w:val="-2"/>
                <w:sz w:val="24"/>
                <w:szCs w:val="24"/>
              </w:rPr>
              <w:t xml:space="preserve">организационное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 обеспечение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3" w:lineRule="exact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деятельности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c0c0c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антикоррупционной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политики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11111"/>
                <w:spacing w:val="-2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tabs>
                <w:tab w:val="left" w:leader="none" w:pos="4355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783" w:type="dxa"/>
            <w:textDirection w:val="lrTb"/>
            <w:noWrap w:val="false"/>
          </w:tcPr>
          <w:p>
            <w:pPr>
              <w:pStyle w:val="890"/>
              <w:pBdr/>
              <w:spacing w:line="225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2"/>
          <w:gridBefore w:val="1"/>
          <w:trHeight w:val="277"/>
        </w:trPr>
        <w:tc>
          <w:tcPr>
            <w:gridSpan w:val="7"/>
            <w:tcBorders/>
            <w:tcW w:w="13313" w:type="dxa"/>
            <w:textDirection w:val="lrTb"/>
            <w:noWrap w:val="false"/>
          </w:tcPr>
          <w:p>
            <w:pPr>
              <w:pStyle w:val="890"/>
              <w:pBdr/>
              <w:spacing w:line="253" w:lineRule="exact"/>
              <w:ind w:left="39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Разработка</w:t>
            </w:r>
            <w:r>
              <w:rPr>
                <w:rFonts w:ascii="Times New Roman" w:hAnsi="Times New Roman" w:eastAsia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f0f0f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color w:val="0f0f0f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введение</w:t>
            </w:r>
            <w:r>
              <w:rPr>
                <w:rFonts w:ascii="Times New Roman" w:hAnsi="Times New Roman" w:eastAsia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специальных</w:t>
            </w:r>
            <w:r>
              <w:rPr>
                <w:rFonts w:ascii="Times New Roman" w:hAnsi="Times New Roman" w:eastAsia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антикоррупционных</w:t>
            </w:r>
            <w:r>
              <w:rPr>
                <w:rFonts w:ascii="Times New Roman" w:hAnsi="Times New Roman" w:eastAsia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процедур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3"/>
            <w:tcBorders/>
            <w:tcW w:w="1816" w:type="dxa"/>
            <w:textDirection w:val="lrTb"/>
            <w:noWrap w:val="false"/>
          </w:tcPr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  <w:gridBefore w:val="1"/>
          <w:trHeight w:val="4654"/>
        </w:trPr>
        <w:tc>
          <w:tcPr>
            <w:tcBorders/>
            <w:tcW w:w="700" w:type="dxa"/>
            <w:textDirection w:val="lrTb"/>
            <w:noWrap w:val="false"/>
          </w:tcPr>
          <w:p>
            <w:pPr>
              <w:pStyle w:val="890"/>
              <w:pBdr/>
              <w:spacing w:line="168" w:lineRule="exact"/>
              <w:ind w:left="410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0102" cy="106680"/>
                      <wp:effectExtent l="0" t="0" r="0" b="0"/>
                      <wp:docPr id="4" name="Image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 6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102" cy="106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5.52pt;height:8.40pt;mso-wrap-distance-left:0.00pt;mso-wrap-distance-top:0.00pt;mso-wrap-distance-right:0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0"/>
              <w:pBdr/>
              <w:spacing w:line="247" w:lineRule="exact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</w:t>
            </w:r>
            <w:r>
              <w:rPr>
                <w:rFonts w:ascii="Times New Roman" w:hAnsi="Times New Roman" w:eastAsia="Times New Roman" w:cs="Times New Roman"/>
                <w:spacing w:val="7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периодической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tabs>
                <w:tab w:val="left" w:leader="none" w:pos="1497"/>
                <w:tab w:val="left" w:leader="none" w:pos="2283"/>
              </w:tabs>
              <w:spacing w:line="252" w:lineRule="exact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оценки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коррупционных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рисков</w:t>
            </w:r>
            <w:r>
              <w:rPr>
                <w:rFonts w:ascii="Times New Roman" w:hAnsi="Times New Roman" w:eastAsia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1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e0e0e"/>
                <w:spacing w:val="-2"/>
                <w:sz w:val="24"/>
                <w:szCs w:val="24"/>
              </w:rPr>
              <w:t xml:space="preserve"> целях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выявления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сфер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деятельности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организации, наиболее</w:t>
            </w:r>
            <w:r>
              <w:rPr>
                <w:rFonts w:ascii="Times New Roman" w:hAnsi="Times New Roman" w:eastAsia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подверженных</w:t>
            </w:r>
            <w:r>
              <w:rPr>
                <w:rFonts w:ascii="Times New Roman" w:hAnsi="Times New Roman" w:eastAsia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таким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рискам,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разработки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tabs>
                <w:tab w:val="left" w:leader="none" w:pos="1018"/>
                <w:tab w:val="left" w:leader="none" w:pos="2395"/>
              </w:tabs>
              <w:spacing/>
              <w:ind w:right="129" w:hanging="3"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соответствующих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антикоррупционных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мер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 w:line="248" w:lineRule="exact"/>
              <w:ind w:left="3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10.02.2024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14.10.2024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0"/>
              <w:pBdr/>
              <w:spacing w:line="247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5537" w:type="dxa"/>
            <w:textDirection w:val="lrTb"/>
            <w:noWrap w:val="false"/>
          </w:tcPr>
          <w:p>
            <w:pPr>
              <w:pStyle w:val="890"/>
              <w:pBdr/>
              <w:spacing w:line="247" w:lineRule="exact"/>
              <w:ind w:left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e0e0e"/>
                <w:spacing w:val="-2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e0e0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результатам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анализа</w:t>
            </w:r>
            <w:r>
              <w:rPr>
                <w:rFonts w:ascii="Times New Roman" w:hAnsi="Times New Roman" w:eastAsia="Times New Roman" w:cs="Times New Roman"/>
                <w:color w:val="0c0c0c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состоянию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5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10.02.2024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color w:val="0c0c0c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внесение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tabs>
                <w:tab w:val="left" w:leader="none" w:pos="1587"/>
              </w:tabs>
              <w:spacing/>
              <w:ind w:right="501" w:left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изменений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в Перечень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коррупционноопасных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функций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не требовалось.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4" w:lineRule="auto"/>
              <w:ind w:right="99"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Перечень</w:t>
            </w:r>
            <w:r>
              <w:rPr>
                <w:rFonts w:ascii="Times New Roman" w:hAnsi="Times New Roman" w:eastAsia="Times New Roman" w:cs="Times New Roman"/>
                <w:color w:val="0c0c0c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</w:rPr>
              <w:t xml:space="preserve">функций</w:t>
            </w:r>
            <w:r>
              <w:rPr>
                <w:rFonts w:ascii="Times New Roman" w:hAnsi="Times New Roman" w:eastAsia="Times New Roman" w:cs="Times New Roman"/>
                <w:color w:val="0f0f0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ОУ,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color w:val="11111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наиболее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вероятно возникновение коррупции одобрен на заседании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комиссии</w:t>
            </w:r>
            <w:r>
              <w:rPr>
                <w:rFonts w:ascii="Times New Roman" w:hAnsi="Times New Roman" w:eastAsia="Times New Roman" w:cs="Times New Roman"/>
                <w:color w:val="0c0c0c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e0e0e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противодействию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коррупции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line="232" w:lineRule="auto"/>
              <w:ind w:right="899" w:firstLine="2"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25.11.2022</w:t>
            </w:r>
            <w:r>
              <w:rPr>
                <w:rFonts w:ascii="Times New Roman" w:hAnsi="Times New Roman" w:eastAsia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4"/>
                <w:sz w:val="24"/>
                <w:szCs w:val="24"/>
              </w:rPr>
              <w:t xml:space="preserve">утвержден</w:t>
            </w:r>
            <w:r>
              <w:rPr>
                <w:rFonts w:ascii="Times New Roman" w:hAnsi="Times New Roman" w:eastAsia="Times New Roman" w:cs="Times New Roman"/>
                <w:color w:val="0c0c0c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директора от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06.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12.2022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line="232" w:lineRule="auto"/>
              <w:ind w:right="99" w:hanging="4"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целью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минимизации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коррупционных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рисков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111111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деятельности</w:t>
            </w:r>
            <w:r>
              <w:rPr>
                <w:rFonts w:ascii="Times New Roman" w:hAnsi="Times New Roman" w:eastAsia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ГБОУ СО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EШИ№ ll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c0c0c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e0e0e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color w:val="0e0e0e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10.03.2016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e0e0e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внесены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изменения (приказ от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10.12.2018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№213),</w:t>
            </w:r>
            <w:r>
              <w:rPr>
                <w:rFonts w:ascii="Times New Roman" w:hAnsi="Times New Roman" w:eastAsia="Times New Roman" w:cs="Times New Roman"/>
                <w:color w:val="0c0c0c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которыми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уточнен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должностей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сотрудников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6"/>
                <w:sz w:val="24"/>
                <w:szCs w:val="24"/>
              </w:rPr>
              <w:t xml:space="preserve">школы</w:t>
            </w:r>
            <w:r>
              <w:rPr>
                <w:rFonts w:ascii="Times New Roman" w:hAnsi="Times New Roman" w:eastAsia="Times New Roman" w:cs="Times New Roman"/>
                <w:color w:val="0c0c0c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высоким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риском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line="274" w:lineRule="exact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3"/>
            <w:tcBorders/>
            <w:tcW w:w="1816" w:type="dxa"/>
            <w:textDirection w:val="lrTb"/>
            <w:noWrap w:val="false"/>
          </w:tcPr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ыполнено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rPr>
          <w:gridAfter w:val="1"/>
          <w:gridBefore w:val="1"/>
          <w:trHeight w:val="1386"/>
        </w:trPr>
        <w:tc>
          <w:tcPr>
            <w:tcBorders/>
            <w:tcW w:w="700" w:type="dxa"/>
            <w:textDirection w:val="lrTb"/>
            <w:noWrap w:val="false"/>
          </w:tcPr>
          <w:p>
            <w:pPr>
              <w:pStyle w:val="890"/>
              <w:pBdr/>
              <w:spacing w:line="168" w:lineRule="exact"/>
              <w:ind w:left="410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0"/>
              <w:pBdr/>
              <w:spacing w:line="212" w:lineRule="exact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рабочих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совещаний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7" w:lineRule="exact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антикоррупционной политики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ОУ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19.03.2024г.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117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1"/>
              <w:ind w:lef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18.06.2024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5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279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36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17.09.2024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36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36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36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48" w:lineRule="exact"/>
              <w:ind w:left="36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17.12.2024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0"/>
              <w:pBdr/>
              <w:spacing w:line="247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5537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1"/>
              </w:numPr>
              <w:pBdr/>
              <w:tabs>
                <w:tab w:val="left" w:leader="none" w:pos="435"/>
              </w:tabs>
              <w:spacing w:before="11" w:line="208" w:lineRule="auto"/>
              <w:ind w:right="61" w:firstLine="0"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e0e0e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ходе</w:t>
            </w:r>
            <w:r>
              <w:rPr>
                <w:rFonts w:ascii="Times New Roman" w:hAnsi="Times New Roman" w:eastAsia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реализации</w:t>
            </w:r>
            <w:r>
              <w:rPr>
                <w:rFonts w:ascii="Times New Roman" w:hAnsi="Times New Roman" w:eastAsia="Times New Roman" w:cs="Times New Roman"/>
                <w:color w:val="0e0e0e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ОУ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противодействию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коррупционным правонарушениям (47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чел)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numPr>
                <w:ilvl w:val="0"/>
                <w:numId w:val="1"/>
              </w:numPr>
              <w:pBdr/>
              <w:tabs>
                <w:tab w:val="left" w:leader="none" w:pos="151"/>
                <w:tab w:val="left" w:leader="none" w:pos="669"/>
              </w:tabs>
              <w:spacing w:before="179" w:line="218" w:lineRule="auto"/>
              <w:ind w:right="142" w:hanging="245" w:left="396"/>
              <w:jc w:val="both"/>
              <w:rPr>
                <w:rFonts w:ascii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реализации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комплексного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плана мероприятий по противодействию «бытовой)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коррупции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</w:rPr>
            </w:r>
          </w:p>
          <w:p>
            <w:pPr>
              <w:pStyle w:val="890"/>
              <w:pBdr/>
              <w:spacing w:line="247" w:lineRule="exact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3.О мероприятиях по реализации мер по противодействию коррупции во 2 полугодии 2024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line="247" w:lineRule="exact"/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line="247" w:lineRule="exact"/>
              <w:ind w:left="166"/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 Отчет директора школы о </w:t>
            </w:r>
            <w:r>
              <w:rPr>
                <w:rFonts w:ascii="Times New Roman" w:hAnsi="Times New Roman" w:eastAsia="Times New Roman" w:cs="Times New Roman"/>
                <w:color w:val="0e0e0e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расходовании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бюджетных средств 2024 года</w:t>
            </w:r>
            <w:r>
              <w:rPr>
                <w:rFonts w:ascii="Times New Roman" w:hAnsi="Times New Roman" w:eastAsia="Times New Roman" w:cs="Times New Roman"/>
                <w:color w:val="0e0e0e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e0e0e"/>
                <w:spacing w:val="-2"/>
                <w:sz w:val="24"/>
                <w:szCs w:val="24"/>
              </w:rPr>
            </w:r>
          </w:p>
        </w:tc>
        <w:tc>
          <w:tcPr>
            <w:gridSpan w:val="3"/>
            <w:tcBorders/>
            <w:tcW w:w="1816" w:type="dxa"/>
            <w:textDirection w:val="lrTb"/>
            <w:noWrap w:val="false"/>
          </w:tcPr>
          <w:p>
            <w:pPr>
              <w:pStyle w:val="890"/>
              <w:pBdr/>
              <w:spacing w:line="248" w:lineRule="exact"/>
              <w:ind w:left="126"/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</w:r>
          </w:p>
        </w:tc>
      </w:tr>
      <w:tr>
        <w:trPr>
          <w:trHeight w:val="1804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0"/>
              <w:pBdr/>
              <w:spacing w:line="21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Соблюдение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процедуры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8"/>
              <w:ind w:hanging="8"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аттестации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педагогических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работников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ГБОУ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51515"/>
                <w:sz w:val="24"/>
                <w:szCs w:val="24"/>
              </w:rPr>
              <w:t xml:space="preserve">СО</w:t>
            </w:r>
            <w:r>
              <w:rPr>
                <w:rFonts w:ascii="Times New Roman" w:hAnsi="Times New Roman" w:eastAsia="Times New Roman" w:cs="Times New Roman"/>
                <w:color w:val="151515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«ЕШИ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№.11»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 w:line="239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c0c0c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соответствии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2"/>
              <w:ind w:firstLine="28" w:left="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графиком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проведения аттестации педагогических сотрудников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(ноябрь -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0"/>
              <w:pBdr/>
              <w:spacing w:line="23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организацию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аттестации 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0"/>
              <w:pBdr/>
              <w:spacing w:line="247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Аттестация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педагогических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работников</w:t>
            </w:r>
            <w:r>
              <w:rPr>
                <w:rFonts w:ascii="Times New Roman" w:hAnsi="Times New Roman" w:eastAsia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период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c0c0c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октября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f0f0f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декабрь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2024r.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проводилась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Положением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аттестации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педагогических </w:t>
            </w:r>
            <w:r>
              <w:rPr>
                <w:rFonts w:ascii="Times New Roman" w:hAnsi="Times New Roman" w:eastAsia="Times New Roman" w:cs="Times New Roman"/>
                <w:color w:val="0f0f0f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руководящих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кадров. Замечаний </w:t>
            </w:r>
            <w:r>
              <w:rPr>
                <w:rFonts w:ascii="Times New Roman" w:hAnsi="Times New Roman" w:eastAsia="Times New Roman" w:cs="Times New Roman"/>
                <w:color w:val="0e0e0e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color w:val="0e0e0e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процедуре проведения не зафиксировано. Обращений</w:t>
            </w:r>
            <w:r>
              <w:rPr>
                <w:rFonts w:ascii="Times New Roman" w:hAnsi="Times New Roman" w:eastAsia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z w:val="24"/>
                <w:szCs w:val="24"/>
              </w:rPr>
              <w:t xml:space="preserve">аттестующихся</w:t>
            </w:r>
            <w:r>
              <w:rPr>
                <w:rFonts w:ascii="Times New Roman" w:hAnsi="Times New Roman" w:eastAsia="Times New Roman" w:cs="Times New Roman"/>
                <w:color w:val="0c0c0c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не поступало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68"/>
        </w:trPr>
        <w:tc>
          <w:tcPr>
            <w:gridSpan w:val="13"/>
            <w:tcBorders/>
            <w:tcW w:w="15165" w:type="dxa"/>
            <w:textDirection w:val="lrTb"/>
            <w:noWrap w:val="false"/>
          </w:tcPr>
          <w:p>
            <w:pPr>
              <w:pStyle w:val="890"/>
              <w:pBdr/>
              <w:spacing w:before="1"/>
              <w:ind w:right="2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3.Обучение и информирование работников, обучающихся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134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Ознакомление работников под подпись с нормативными документами, регламентирующими вопросы предупреждения и противодействия коррупции в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25.02.2024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23.08.2024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3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 xml:space="preserve">BP,</w:t>
            </w:r>
            <w:r>
              <w:rPr>
                <w:rFonts w:ascii="Times New Roman" w:hAnsi="Times New Roman" w:eastAsia="Times New Roman" w:cs="Times New Roman"/>
                <w:spacing w:val="-15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1a1a1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работу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5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противодействию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3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коррупции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25.02.2024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роведено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занятие, рассмотрены вопросы об установлении наказания за коммерческий подкуп, получение и дачу взятки, посредничество во взяточничестве. Работники школы ознакомлены с планом  противодействия коррупции на собрании трудового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коллектива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10.01.2024г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протокол № 1 от 10.01.2024г.)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педагогическом совете педагоги школы ознакомлены с документами « кодекс служебного антикоррупционного поведения»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tabs>
                <w:tab w:val="left" w:leader="none" w:pos="1235"/>
              </w:tabs>
              <w:spacing w:before="1" w:line="213" w:lineRule="auto"/>
              <w:ind w:right="142"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5"/>
              <w:ind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right="1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12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Организация индивидуального консультирования работников по вопросам применения антикоррупционных стандартов и процедур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запросу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3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 xml:space="preserve">BP,</w:t>
            </w:r>
            <w:r>
              <w:rPr>
                <w:rFonts w:ascii="Times New Roman" w:hAnsi="Times New Roman" w:eastAsia="Times New Roman" w:cs="Times New Roman"/>
                <w:spacing w:val="-15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1a1a1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работу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5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противодействию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коррупции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Запросов со стороны работников не поступало.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951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Антикоррупционное просвещение работников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25.02.2024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23.08.2024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3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 xml:space="preserve">BP,</w:t>
            </w:r>
            <w:r>
              <w:rPr>
                <w:rFonts w:ascii="Times New Roman" w:hAnsi="Times New Roman" w:eastAsia="Times New Roman" w:cs="Times New Roman"/>
                <w:spacing w:val="-15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1a1a1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работу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5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противодействию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коррупции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целью формирования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антикорруционного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мировоззрения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повышение общего уровня правосознания сотрудников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25.02.2024 года проведено занятие на тему» Модели антикоррупционного поведения»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собрании коллектива рассмотрены вопросы: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установление наказания  за коммерческий подкуп;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 наказание за получение и дачу взятки;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как регламентировать подарки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951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0"/>
              <w:pBdr/>
              <w:spacing w:before="11" w:line="213" w:lineRule="auto"/>
              <w:ind w:right="89" w:hanging="12"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Антикоррупционное просвещение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обучающихся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09.12.2024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3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 xml:space="preserve">BP,</w:t>
            </w:r>
            <w:r>
              <w:rPr>
                <w:rFonts w:ascii="Times New Roman" w:hAnsi="Times New Roman" w:eastAsia="Times New Roman" w:cs="Times New Roman"/>
                <w:spacing w:val="-15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1a1a1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работу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5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противодействию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коррупции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и проведение к Международному дню борьбы с коррупцией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9.12.2024) мероприятий, направленных на формирование в обществе нетерпимости к коррупционному поведению: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единый общешкольный урок в рамках акции « мы против коррупции!»;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классные часы в 1-4 классах.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Формирование антикоррупционного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мировоззрения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обучающ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ведется в рамках учебной программы « Противодействие коррупции: исторический опыт, проблемы и пути реализации». Антикоррупционный модуль включается в тематическое и поурочное планирование разных предметов.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57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59" w:lineRule="exact"/>
              <w:ind w:right="141" w:firstLine="0" w:left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 w:bidi="ru-RU"/>
              </w:rPr>
              <w:t xml:space="preserve">Формирование и ведение базы дан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ных обращений граждан по фактам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коррупционных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890"/>
              <w:pBdr/>
              <w:spacing w:before="11" w:line="213" w:lineRule="auto"/>
              <w:ind w:right="141" w:left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проявлений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 w:bidi="ru-RU"/>
              </w:rPr>
            </w:r>
          </w:p>
          <w:p>
            <w:pPr>
              <w:pStyle w:val="890"/>
              <w:pBdr/>
              <w:spacing w:before="11" w:line="213" w:lineRule="auto"/>
              <w:ind w:right="141" w:left="14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78" w:lineRule="exact"/>
              <w:ind w:firstLine="0" w:left="1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По мере поступления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заместитель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директора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3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3"/>
                <w:sz w:val="24"/>
                <w:szCs w:val="24"/>
              </w:rPr>
              <w:t xml:space="preserve">BP,</w:t>
            </w:r>
            <w:r>
              <w:rPr>
                <w:rFonts w:ascii="Times New Roman" w:hAnsi="Times New Roman" w:eastAsia="Times New Roman" w:cs="Times New Roman"/>
                <w:spacing w:val="-15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1a1a1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c0c0c"/>
                <w:spacing w:val="-2"/>
                <w:sz w:val="24"/>
                <w:szCs w:val="24"/>
              </w:rPr>
              <w:t xml:space="preserve">работу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45" w:lineRule="exact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противодействию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коррупции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0"/>
              <w:pBdr/>
              <w:spacing w:before="1" w:line="213" w:lineRule="auto"/>
              <w:ind w:right="142" w:left="14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Обращений не поступало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gridSpan w:val="13"/>
            <w:tcBorders/>
            <w:tcW w:w="15165" w:type="dxa"/>
            <w:textDirection w:val="lrTb"/>
            <w:noWrap w:val="false"/>
          </w:tcPr>
          <w:p>
            <w:pPr>
              <w:pStyle w:val="890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 Повышение эффективности деятельности школы по противодействию коррупции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993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6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деятельности Комиссии по противодействию коррупции в ГБОУ СО «ЕШИ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59" w:lineRule="exact"/>
              <w:ind w:firstLine="0"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16.02.2024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  <w:t xml:space="preserve">19.05.2024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  <w:t xml:space="preserve">24.08.2024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  <w:t xml:space="preserve">24.08.2024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  <w:t xml:space="preserve">10.12.2024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5"/>
              <w:pBdr/>
              <w:shd w:val="clear" w:color="auto" w:fill="auto"/>
              <w:spacing w:after="0" w:line="278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78" w:lineRule="exact"/>
              <w:ind w:firstLine="0"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противодействию коррупции, заместитель директора по ВР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  <w:p>
            <w:pPr>
              <w:pStyle w:val="890"/>
              <w:pBdr/>
              <w:spacing w:line="215" w:lineRule="exact"/>
              <w:ind w:left="1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16.02.24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Заседание№1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Вопросы: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298"/>
              </w:tabs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Выполнение плана мероприятий по предупреждению и противодействию коррупции учреждения за 2023 год.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331"/>
              </w:tabs>
              <w:spacing w:after="0" w:line="240" w:lineRule="auto"/>
              <w:ind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Контроль финансово-хозяйственной деятельности.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230"/>
              </w:tabs>
              <w:spacing w:after="0" w:line="240" w:lineRule="auto"/>
              <w:ind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размещением заказов на поставку товаров, выполнение работ, оказание услуг в ГБОУ СО « ЕШИ№11» в 2042г.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571"/>
              </w:tabs>
              <w:spacing w:after="0" w:line="240" w:lineRule="auto"/>
              <w:ind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4.0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выполнении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решений комиссии, принятых на заседании в 4 кв.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859"/>
              </w:tabs>
              <w:spacing w:after="0" w:line="240" w:lineRule="auto"/>
              <w:ind w:firstLine="0"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5.0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должностных обязанностях работников, исполнение которых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подвержены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риску коррупционных проявлений.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859"/>
              </w:tabs>
              <w:spacing w:after="0" w:line="240" w:lineRule="auto"/>
              <w:ind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Решение: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Информацию о работе по профилактике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коррупционных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правонарушений принять к сведению;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2.Работу по противодействию коррупции в ГБОУ СО « ЕШИ№11» признать удовлетворительной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19.05.24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Заседание Комиссии№2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О выполнении Плана мероприятий ГБОУ СО « ЕШИ№11» за 1 ,2квартал 2024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1138"/>
                <w:tab w:val="right" w:leader="none" w:pos="4090"/>
              </w:tabs>
              <w:spacing w:after="0" w:line="240" w:lineRule="auto"/>
              <w:ind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контроле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финансово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хозяйственной деятельности ГБОУ СО « ЕШИ№11» в 1,2 квартале 2024года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  <w:p>
            <w:pPr>
              <w:pStyle w:val="895"/>
              <w:pBdr/>
              <w:shd w:val="clear" w:color="auto" w:fill="auto"/>
              <w:spacing w:line="240" w:lineRule="auto"/>
              <w:ind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 об осуществлении контроля за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размещ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заказов на поставку товаров, выполнение работ, оказание услуг в организации в 1,2 квартале 2024г.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40" w:lineRule="auto"/>
              <w:ind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Решение: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303"/>
              </w:tabs>
              <w:spacing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1.Принять информацию  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сведению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303"/>
              </w:tabs>
              <w:spacing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2.Проверить остаток бланков аттестатов об основном общем образовании до 31.06.23, при необходимости, выйти на закупку.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24.08.24 заседание№3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О выполнении Плана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ГБОУ СО « ЕШИ№11» за 2 квартал 2024г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305"/>
              </w:tabs>
              <w:spacing w:after="0" w:line="240" w:lineRule="auto"/>
              <w:ind w:right="360"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О контроле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финансовохозяйственной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деятельности ГБОУ СО « ЕШИ№11» во 2 квартале 2024года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выполнении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решений Комиссии, принятых на заседании во 2 квартале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Решение;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Принять информацию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сведению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10.12.24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заседание№4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301"/>
              </w:tabs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1.О выполнении Плана мероприятий ГБОУ СО « ЕШИ№11»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 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4 квартал 2023г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305"/>
              </w:tabs>
              <w:spacing w:after="0" w:line="240" w:lineRule="auto"/>
              <w:ind w:right="36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2.О контроле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финансово хозяйственной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деятельности ГБОУ СО « ЕШИ №11» в 3,4 квартале 2024года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310"/>
              </w:tabs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3.об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осушествлении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контроля 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размещением заказов на поставку товаров. Выполнение работ, оказание услуг в организации в 3,4 квартале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2024г.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305"/>
              </w:tabs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4.о рассмотрении Плана мероприятий по противодействию коррупции в ГБОУ СО « ЕШИ№11» на 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310"/>
              </w:tabs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5.о мониторинге наличия родственных связей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Решение: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Принять информацию главного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бухгалтера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к сведению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250"/>
              </w:tabs>
              <w:spacing w:after="0" w:line="240" w:lineRule="auto"/>
              <w:ind w:firstLine="0"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Исключить замещение директора ГБОУ СО « ЕШИ№11»  на время отпуска  замдиректора по УВР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right="0"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Принять за основу план мероприятий по противодействию коррупции в ЕБОУ СО « ЕШИ№11» на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4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64" w:lineRule="exact"/>
              <w:ind w:firstLine="0"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Осуществление контроля данных бухгалтерского учета, наличия и достоверности первичных документов бухгалтерского учета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78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78" w:lineRule="exact"/>
              <w:ind w:firstLine="0"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 школы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Первичные документы оформляются в срок, информация размещается своевременно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4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64" w:lineRule="exact"/>
              <w:ind w:firstLine="0" w:left="142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соблюдения правомерности распределения стимулирующей части фонда оплаты труда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78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1раз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78" w:lineRule="exact"/>
              <w:ind w:firstLine="0" w:left="20"/>
              <w:jc w:val="center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Председатель Комиссии по распределению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стимулирующих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выплат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right="0"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Стимулирующая часть фонда оплаты труда работников ЕБОУ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СО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auto"/>
              <w:ind w:firstLine="0" w:left="283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ЕШИ№11» распределяется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комиссионно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, ежемесячно. Распределение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стимулирующих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выплат идет на основе аналитических справок заместителей директора по УВР, ВР, в соответствие с положением о стимулирующих выплатах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 w:left="142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 в полном объеме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28"/>
        </w:trPr>
        <w:tc>
          <w:tcPr>
            <w:gridSpan w:val="13"/>
            <w:tcBorders/>
            <w:tcW w:w="15165" w:type="dxa"/>
            <w:textDirection w:val="lrTb"/>
            <w:noWrap w:val="false"/>
          </w:tcPr>
          <w:p>
            <w:pPr>
              <w:pStyle w:val="890"/>
              <w:pBdr/>
              <w:spacing/>
              <w:ind w:left="142"/>
              <w:jc w:val="center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.  </w:t>
            </w:r>
            <w:r>
              <w:rPr>
                <w:rStyle w:val="898"/>
                <w:rFonts w:ascii="Times New Roman" w:hAnsi="Times New Roman" w:eastAsia="Times New Roman" w:cs="Times New Roman"/>
                <w:sz w:val="24"/>
                <w:szCs w:val="24"/>
              </w:rPr>
              <w:t xml:space="preserve">0беспечение антикоррупционного просвещения с использованием интернет ресурсов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4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64" w:lineRule="exact"/>
              <w:ind w:firstLine="0" w:left="142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на официальном сайте школы информационных материалов по вопросам противодействия коррупции, поддержание в актуальном состоянии раздела « Противодействие коррупции»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78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78" w:lineRule="exact"/>
              <w:ind w:firstLine="0" w:left="20"/>
              <w:jc w:val="center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ответственный за ведение сайта выполнено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right="0" w:firstLine="0" w:left="283"/>
              <w:jc w:val="both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С целью повышения информационной открытости деятельности ЕБОУ СО « ЕШИ№11» по противодействию коррупции на сайте школы размещена информация: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-п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лан мероприятий по противодействию коррупции на 2025- год,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- отчет об исполнении мероприятий плана за 2024 год; - перечень функций ОУ при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реализации которых наиболее вероятно возникновение коррупции; - перечень должностей с высоким риском коррупционных проявлений; - информация о работе комиссии по соблюдению требований к служебному поведению и урегулированию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конфликта интересов; и др.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 w:left="142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ыполнено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00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40" w:lineRule="exact"/>
              <w:ind w:right="141"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Обмен информацией в рамках межсетевого взаимодействия в объеме компетенции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64" w:lineRule="exact"/>
              <w:ind w:firstLine="0" w:left="142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78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ежемесячно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8" w:lineRule="exact"/>
              <w:ind w:right="142" w:firstLine="0" w:lef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  гл. бухгалтер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78" w:lineRule="exact"/>
              <w:ind w:firstLine="0" w:left="20"/>
              <w:jc w:val="center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8" w:lineRule="exact"/>
              <w:ind w:firstLine="0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Информация о деятельности школы предоставляется по запросу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74" w:lineRule="exact"/>
              <w:ind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 w:left="142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4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64" w:lineRule="exact"/>
              <w:ind w:right="141"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Размещение на информационных стендах школы контактных телефонов горячих линий, мини-плакатов социальной рекламы, направленной на профилактику коррупционного поведения.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40" w:lineRule="exact"/>
              <w: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78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78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наличии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78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актуальной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78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информации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40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еженедельно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78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8" w:lineRule="exact"/>
              <w:ind w:firstLine="1"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ВР, ответственный за противодействие коррупции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78" w:lineRule="exact"/>
              <w:ind w:right="142" w:firstLine="0" w:left="2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right="142" w:firstLine="0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соответствии с методическими рекомендациями по изготовлению и информационному наполнению стендов наглядной агитации по вопросам противодействия и профилактики коррупции в помещении образовательного учреждения размещен стенд на 1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этаже, на котором размещен информационный материал по разделам: - основные понятия и термины законодательства о противодействии коррупции; - перечень нормативных правовых актов по вопросам противодействия коррупции;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виды ответственности за коррупционные правонарушени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способы «обратной связи» по вопросам противодействия коррупции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 w:left="142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87"/>
        </w:trPr>
        <w:tc>
          <w:tcPr>
            <w:gridSpan w:val="13"/>
            <w:tcBorders/>
            <w:tcW w:w="15165" w:type="dxa"/>
            <w:textDirection w:val="lrTb"/>
            <w:noWrap w:val="false"/>
          </w:tcPr>
          <w:p>
            <w:pPr>
              <w:pStyle w:val="890"/>
              <w:pBdr/>
              <w:spacing/>
              <w:ind w:left="142"/>
              <w:jc w:val="center"/>
              <w:rPr>
                <w:rStyle w:val="897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6. Организация взаимодействия с родителями, учащимися и общественностью</w:t>
            </w:r>
            <w:r>
              <w:rPr>
                <w:rStyle w:val="897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24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64" w:lineRule="exact"/>
              <w:ind w:right="141" w:firstLine="0"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личного приема граждан администрацией учреждения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69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графику: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74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(4 пятница</w:t>
            </w:r>
            <w:r>
              <w:rPr>
                <w:rStyle w:val="888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каждого месяца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14.00-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16.00)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74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Понедельник, Среда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638"/>
              </w:tabs>
              <w:spacing w:after="0" w:line="274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10.00-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11.00 еженедельн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78" w:lineRule="exact"/>
              <w:ind w:firstLine="0"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8" w:lineRule="exact"/>
              <w:ind w:firstLine="1" w:left="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заместитель директора по ВР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right="142" w:firstLine="0" w:lef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записи на прием к директору было 2 человека, к заместителям директора 5 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0"/>
              <w:pBdr/>
              <w:spacing/>
              <w:ind w:left="142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4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69" w:lineRule="exact"/>
              <w:ind w:right="141"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Контроль недопущения фактов неправомерного взимания сре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дств с р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одителей в ГБОУ СО «ЕШИ№11»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1020" w:line="230" w:lineRule="exact"/>
              <w:ind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01.06.2024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before="1020" w:line="230" w:lineRule="exact"/>
              <w:ind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20.11.2024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540" w:line="269" w:lineRule="exact"/>
              <w:ind w:firstLine="0"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ВР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before="540" w:line="269" w:lineRule="exact"/>
              <w:ind w:firstLine="0"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right="142" w:firstLine="426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Анкета была размещена на сайте ОУ, в свободном доступе. Факты незаконного взимания не выявлены Совещание с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педколлективом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, рассмотрены вопросы об установлении наказания за неправомерное взимание сре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дств с р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одителей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8" w:lineRule="exact"/>
              <w:ind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559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40" w:lineRule="exact"/>
              <w:ind w:right="141" w:firstLine="0"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Родительских собраний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Не реже 1 раза в четверть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180" w:line="230" w:lineRule="exact"/>
              <w:ind w:firstLine="0" w:lef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before="180" w:line="230" w:lineRule="exact"/>
              <w:ind w:firstLine="0" w:lef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Проведены родительские классные собрания в 1-4 классах 25.10.2023,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74" w:lineRule="exact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-« О поощрении и наказании детей» (1- е классы)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180" w:before="480" w:line="240" w:lineRule="exact"/>
              <w:ind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- как воспитать ответственность у ребенка за поступки?»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(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2-е классы)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Присутствовал</w:t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12 человек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74" w:lineRule="exact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1200"/>
              </w:tabs>
              <w:spacing w:after="0" w:line="274" w:lineRule="exact"/>
              <w:ind w:firstLine="0" w:left="283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20.05.2024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-классные родительские собрания во 5-12 классах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tabs>
                <w:tab w:val="left" w:leader="none" w:pos="1200"/>
              </w:tabs>
              <w:spacing w:after="0" w:line="274" w:lineRule="exact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5"/>
              <w:pBdr/>
              <w:shd w:val="clear" w:color="auto" w:fill="auto"/>
              <w:spacing w:after="0" w:line="274" w:lineRule="exact"/>
              <w:ind w:firstLine="0" w:left="283"/>
              <w:rPr>
                <w:rStyle w:val="897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01.09.2024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проведено общешкольное собрание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5"/>
              <w:pBdr/>
              <w:shd w:val="clear" w:color="auto" w:fill="auto"/>
              <w:spacing w:after="900" w:before="180" w:line="240" w:lineRule="exact"/>
              <w:ind w:firstLine="0" w:left="142"/>
              <w:jc w:val="both"/>
              <w:rPr>
                <w:rStyle w:val="89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Присутствовал</w:t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89 человек</w:t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480" w:line="230" w:lineRule="exact"/>
              <w:ind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900" w:before="180" w:line="240" w:lineRule="exact"/>
              <w:ind w:firstLine="0" w:left="142"/>
              <w:jc w:val="both"/>
              <w:rPr>
                <w:rStyle w:val="89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before="900" w:line="245" w:lineRule="exact"/>
              <w:ind w:firstLine="0" w:left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4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64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Итоговое мероприятие. 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Г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ала концерт 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20.05 2024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ВР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83" w:lineRule="exact"/>
              <w:ind w:firstLine="0"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Гала концерт проведен, присутствовало 169 обучающихся, 56 педагогов, 7 приглашенных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4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64" w:lineRule="exact"/>
              <w:ind w:firstLine="0" w:left="142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Формирования нравственных представлений и нравственных качеств ребенка на уроках внеклассного литературного чтения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jc w:val="both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 соответствии с календарно тематическим планированием по литературному чтению 22-23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 w:left="143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Зам. директора по УВР ., зам директора по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ВВ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, классные руководители 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5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Проведены уроки по литературному чтению в соответствии с календарным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планом Нравственные представления и качества (гуманизм, человечность, добродушие, совестливость, справедливость)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5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класс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Крылов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«Чиж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голубь»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Толстой. «Лев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мышь»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усские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народные сказки «Гуси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лебеди»,«Сестрица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Аленушка и братец Иванушка». 2 класс - В. Драгунский. «Надо иметь чувство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юмора»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5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Тол стой. «Старый дед и внучек».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5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класс - Русские народные сказка «Сивка-бурка», «Царевна лягушка», Л. Толстой. «Прыжок», «Акула», Б. Житков.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5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«Как я ловил человечков».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83" w:lineRule="exact"/>
              <w:ind w:firstLine="0" w:left="141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4класс - Д.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Мамин-Сибиряк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«Приемыш», «Серая шейка», С. Аксаков. «Аленький цветочек», А.С.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Пушкин. «Сказка о царе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Салтане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83" w:lineRule="exact"/>
              <w:ind w:firstLine="0" w:left="141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Проекты представлены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на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ученической НПК.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/>
              <w:jc w:val="center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Выполнено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9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/>
              <w:ind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Внеурочное мероприятие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64" w:lineRule="exact"/>
              <w:ind w:firstLine="0" w:left="142"/>
              <w:jc w:val="both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 Хранители порядка» уро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дискуссия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jc w:val="both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14.12.2024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 w:left="143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Проведены уроки-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дискуссии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  <w:p>
            <w:pPr>
              <w:pStyle w:val="895"/>
              <w:pBdr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 Хранители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порядка» в 1 -4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after="0" w:line="250" w:lineRule="exact"/>
              <w:ind w:firstLine="0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/>
              <w:jc w:val="center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/>
              <w:ind w:right="10" w:firstLine="0"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Единый общешкольный урок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рамках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акции» мы против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коррупции»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jc w:val="both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14.04.2024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 w:left="143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 истории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26" w:lineRule="exact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 общешкольный урок с 6-12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/>
              <w:jc w:val="center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/>
              <w:ind w:right="141" w:firstLine="0"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ежегодного анкетирования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родителей обучающихся с целью оп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ределения степени их удовлетворенности работой учреждения, качеством предоставляемых образовательных и медицинских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услуг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jc w:val="both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Август 2024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 w:left="143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сайте школы в свободном доступе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была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размещена Анкета для родителей обучающихся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анкетировании приняли участие 118 человек, по результатам анкетирования удовлетворенность родителей качеством предоставляемых образовательных и медицинских услуг составила 98%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26" w:lineRule="exact"/>
              <w:ind w:firstLine="0" w:left="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/>
              <w:jc w:val="center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03"/>
        </w:trPr>
        <w:tc>
          <w:tcPr>
            <w:gridSpan w:val="13"/>
            <w:tcBorders/>
            <w:tcW w:w="15165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/>
              <w:jc w:val="center"/>
              <w:rPr>
                <w:rStyle w:val="897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7. Оценка результатов проводимой </w:t>
            </w:r>
            <w:r>
              <w:rPr>
                <w:rStyle w:val="897"/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антикоррупционной</w:t>
            </w:r>
            <w:r>
              <w:rPr>
                <w:rStyle w:val="897"/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работы и распространение отчетных материалов </w:t>
            </w:r>
            <w:r>
              <w:rPr>
                <w:rStyle w:val="897"/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отчетных материалов о проводимой работе и достигнутых результатах в сфере противодействия коррупции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До 22.01.2024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40" w:lineRule="exact"/>
              <w:ind w:firstLine="0"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ВР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54" w:lineRule="exact"/>
              <w:ind w:firstLine="79"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ВР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предоставила отчет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о работе в сфере противодействия коррупции в ГБОУ СО « ЕШИ№11» за 2023 год, план работы Комиссии по противодействию коррупции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50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Отчет по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самообследованию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ГБОУ СО «ЕШИ№11»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До 20.04.2024.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40" w:lineRule="exact"/>
              <w:ind w:hanging="35"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УВР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19.02. 2024г. отчет доведен до сведения педагогов на педсовете, согласован с Учредителем, размещен на сайте ГБОУ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50" w:lineRule="exact"/>
              <w:ind w:firstLine="0"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Отчет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Style w:val="899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расходовании благотворительных средств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До 10.02.2024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hanging="35" w:left="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Главный бухгалтер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8" w:lineRule="exact"/>
              <w:ind w:firstLine="0"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Отчет предоставлен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.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информация  размещена  на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bus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gov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3"/>
        </w:trPr>
        <w:tc>
          <w:tcPr>
            <w:gridSpan w:val="13"/>
            <w:tcBorders/>
            <w:tcW w:w="15165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jc w:val="center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8"/>
                <w:rFonts w:ascii="Times New Roman" w:hAnsi="Times New Roman" w:eastAsia="Times New Roman" w:cs="Times New Roman"/>
                <w:sz w:val="24"/>
                <w:szCs w:val="24"/>
              </w:rPr>
              <w:t xml:space="preserve">8. Организация взаимодействия с правоохранительными органами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after="0" w:line="269" w:lineRule="exact"/>
              <w:ind w:right="141"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информации по коррупционным правонарушениям в школе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По запросу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ВР, ответственный по противодействию коррупции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center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Проверок в отчетный период не было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5" w:lineRule="exact"/>
              <w:ind w:right="141" w:firstLine="0"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взаимодействия с правоохранительными органами по вопросам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просвещения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всех участников образовательного процесса (встречи, беседы, собрания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22.05.2024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10.12.2024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40" w:lineRule="exact"/>
              <w:ind w:firstLine="0"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директора по ВР,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right="142" w:firstLine="0"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Проведены беседы на тему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противодействия коррупции с сотрудниками подразделения МВД России Орджоникидзевского районного отделения судебных приставов для учащихся 9-12 классов. Разъяснены основные положения УК РФ КАП РФ, предусматривающие ответственность за совершение коррупционных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32"/>
        </w:trPr>
        <w:tc>
          <w:tcPr>
            <w:gridSpan w:val="13"/>
            <w:tcBorders/>
            <w:tcW w:w="15165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jc w:val="center"/>
              <w:rPr>
                <w:rStyle w:val="89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8"/>
                <w:rFonts w:ascii="Times New Roman" w:hAnsi="Times New Roman" w:eastAsia="Times New Roman" w:cs="Times New Roman"/>
                <w:sz w:val="24"/>
                <w:szCs w:val="24"/>
              </w:rPr>
              <w:t xml:space="preserve">9.Совершенствование противодействия коррупции в сфере закупок товаров, работ, услуги для обеспечения ГБОУ СО</w:t>
            </w:r>
            <w:r>
              <w:rPr>
                <w:rStyle w:val="898"/>
                <w:rFonts w:ascii="Times New Roman" w:hAnsi="Times New Roman" w:eastAsia="Times New Roman" w:cs="Times New Roman"/>
                <w:sz w:val="24"/>
                <w:szCs w:val="24"/>
              </w:rPr>
              <w:t xml:space="preserve"> « ЕШИ №11» 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69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Прове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дение правовой, организационной,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профилактической работы, направленной на выявление личной заинтересованности работников ГБОУ СО « ЕШИ№11» при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ствлении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закупок товаров, работ, услуг, которая приводит или может привести к конфликту интересов ( с учетом методических рекомендаций)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До 25.07.2024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69" w:lineRule="exact"/>
              <w:ind w:firstLine="0" w:lef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за работу  по противодействию коррупции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Комиссия по противодействию коррупции, председатель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доведена до сведения сотрудников ГБОУ СО « ЕШИ№11»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30" w:lineRule="exact"/>
              <w:ind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Style w:val="897"/>
                <w:rFonts w:ascii="Times New Roman" w:hAnsi="Times New Roman" w:eastAsia="Times New Roman" w:cs="Times New Roman"/>
                <w:sz w:val="24"/>
                <w:szCs w:val="24"/>
              </w:rPr>
              <w:t xml:space="preserve">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69" w:lineRule="exact"/>
              <w:ind w:right="141" w:firstLine="0"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Обобщение информации о расходовании средств областного бюджета при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закупок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30 апреля 2024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Главный бухгалтер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размещена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gridSpan w:val="2"/>
            <w:tcBorders/>
            <w:tcW w:w="709" w:type="dxa"/>
            <w:textDirection w:val="lrTb"/>
            <w:noWrap w:val="false"/>
          </w:tcPr>
          <w:p>
            <w:pPr>
              <w:pStyle w:val="890"/>
              <w:pBdr/>
              <w:spacing w:line="224" w:lineRule="exact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32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gridSpan w:val="2"/>
            <w:tcBorders/>
            <w:tcW w:w="3117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right="141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контроля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фактическим наличием стандартной антикоррупционной оговорки в договорах, связанных с хозяйственной деятельностью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right="141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74" w:lineRule="exact"/>
              <w:ind w:right="141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заключении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74" w:lineRule="exact"/>
              <w:ind w:right="141" w:firstLine="0"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договоров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/>
            <w:tcW w:w="2126" w:type="dxa"/>
            <w:vAlign w:val="bottom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осуществление закупок товаров, работ,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5527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8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заключаемых договорах присутствует антикоррупционная оговорка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/>
            <w:tcW w:w="1843" w:type="dxa"/>
            <w:textDirection w:val="lrTb"/>
            <w:noWrap w:val="false"/>
          </w:tcPr>
          <w:p>
            <w:pPr>
              <w:pStyle w:val="895"/>
              <w:pBdr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5"/>
              <w:pBdr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5"/>
              <w:pBdr/>
              <w:shd w:val="clear" w:color="auto" w:fill="auto"/>
              <w:spacing w:line="24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ВЫВОД: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Из 32 пунктов мероприятий Плана за 202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4 год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выполнено32   мероприятия , из них: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Выполнено в полном объеме в установленные сроки-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32  мероприятия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Выполнено в полном объеме с нарушением установленных сроков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-0 мероприятий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pBdr/>
        <w:spacing/>
        <w:ind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Не выполнено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- 0 мероприятий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sectPr>
      <w:footnotePr/>
      <w:endnotePr/>
      <w:type w:val="nextPage"/>
      <w:pgSz w:h="11906" w:orient="landscape" w:w="16838"/>
      <w:pgMar w:top="850" w:right="1134" w:bottom="170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57" w:left="849"/>
        <w:jc w:val="left"/>
      </w:pPr>
      <w:rPr>
        <w:rFonts w:hint="default"/>
        <w:spacing w:val="0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57" w:left="120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457" w:left="1577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57" w:left="194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57" w:left="2314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57" w:left="268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57" w:left="3051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57" w:left="3420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57" w:left="3788"/>
      </w:pPr>
      <w:rPr>
        <w:rFonts w:hint="default"/>
        <w:lang w:val="ru-RU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5">
    <w:name w:val="Heading 1"/>
    <w:basedOn w:val="882"/>
    <w:next w:val="882"/>
    <w:link w:val="8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82"/>
    <w:next w:val="882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82"/>
    <w:next w:val="882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82"/>
    <w:next w:val="882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82"/>
    <w:next w:val="882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82"/>
    <w:next w:val="882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82"/>
    <w:next w:val="882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82"/>
    <w:next w:val="882"/>
    <w:link w:val="8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82"/>
    <w:next w:val="882"/>
    <w:link w:val="8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>
    <w:name w:val="Heading 1 Char"/>
    <w:basedOn w:val="88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5">
    <w:name w:val="Heading 2 Char"/>
    <w:basedOn w:val="883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6">
    <w:name w:val="Heading 3 Char"/>
    <w:basedOn w:val="883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7">
    <w:name w:val="Heading 4 Char"/>
    <w:basedOn w:val="883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8">
    <w:name w:val="Heading 5 Char"/>
    <w:basedOn w:val="883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9">
    <w:name w:val="Heading 6 Char"/>
    <w:basedOn w:val="883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>
    <w:name w:val="Heading 7 Char"/>
    <w:basedOn w:val="883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>
    <w:name w:val="Heading 8 Char"/>
    <w:basedOn w:val="883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9 Char"/>
    <w:basedOn w:val="883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Title"/>
    <w:basedOn w:val="882"/>
    <w:next w:val="882"/>
    <w:link w:val="84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4">
    <w:name w:val="Title Char"/>
    <w:basedOn w:val="883"/>
    <w:link w:val="8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5">
    <w:name w:val="Subtitle"/>
    <w:basedOn w:val="882"/>
    <w:next w:val="882"/>
    <w:link w:val="84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6">
    <w:name w:val="Subtitle Char"/>
    <w:basedOn w:val="883"/>
    <w:link w:val="8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7">
    <w:name w:val="Quote"/>
    <w:basedOn w:val="882"/>
    <w:next w:val="882"/>
    <w:link w:val="84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8">
    <w:name w:val="Quote Char"/>
    <w:basedOn w:val="883"/>
    <w:link w:val="84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9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0">
    <w:name w:val="Intense Quote"/>
    <w:basedOn w:val="882"/>
    <w:next w:val="882"/>
    <w:link w:val="85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1">
    <w:name w:val="Intense Quote Char"/>
    <w:basedOn w:val="883"/>
    <w:link w:val="8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2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3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2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3"/>
    <w:link w:val="858"/>
    <w:uiPriority w:val="99"/>
    <w:pPr>
      <w:pBdr/>
      <w:spacing/>
      <w:ind/>
    </w:pPr>
  </w:style>
  <w:style w:type="paragraph" w:styleId="860">
    <w:name w:val="Footer"/>
    <w:basedOn w:val="882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3"/>
    <w:link w:val="860"/>
    <w:uiPriority w:val="99"/>
    <w:pPr>
      <w:pBdr/>
      <w:spacing/>
      <w:ind/>
    </w:pPr>
  </w:style>
  <w:style w:type="paragraph" w:styleId="862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2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2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872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873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874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875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876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877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878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879">
    <w:name w:val="toc 9"/>
    <w:basedOn w:val="882"/>
    <w:next w:val="882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pBdr/>
      <w:spacing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paragraph" w:styleId="886">
    <w:name w:val="No Spacing"/>
    <w:basedOn w:val="882"/>
    <w:uiPriority w:val="1"/>
    <w:qFormat/>
    <w:pPr>
      <w:pBdr/>
      <w:spacing w:after="0" w:line="240" w:lineRule="auto"/>
      <w:ind/>
    </w:pPr>
  </w:style>
  <w:style w:type="paragraph" w:styleId="887">
    <w:name w:val="List Paragraph"/>
    <w:basedOn w:val="882"/>
    <w:uiPriority w:val="34"/>
    <w:qFormat/>
    <w:pPr>
      <w:pBdr/>
      <w:spacing/>
      <w:ind w:left="720"/>
      <w:contextualSpacing w:val="true"/>
    </w:pPr>
  </w:style>
  <w:style w:type="paragraph" w:styleId="888">
    <w:name w:val="Body Text"/>
    <w:basedOn w:val="882"/>
    <w:link w:val="889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889" w:customStyle="1">
    <w:name w:val="Основной текст Знак"/>
    <w:basedOn w:val="883"/>
    <w:link w:val="888"/>
    <w:uiPriority w:val="1"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890" w:customStyle="1">
    <w:name w:val="Table Paragraph"/>
    <w:basedOn w:val="882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</w:rPr>
  </w:style>
  <w:style w:type="paragraph" w:styleId="891">
    <w:name w:val="Balloon Text"/>
    <w:basedOn w:val="882"/>
    <w:link w:val="89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883"/>
    <w:link w:val="89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93" w:customStyle="1">
    <w:name w:val="Основной текст (2)_"/>
    <w:basedOn w:val="883"/>
    <w:link w:val="89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894" w:customStyle="1">
    <w:name w:val="Основной текст (3)_"/>
    <w:basedOn w:val="883"/>
    <w:link w:val="896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895" w:customStyle="1">
    <w:name w:val="Основной текст (2)"/>
    <w:basedOn w:val="882"/>
    <w:link w:val="893"/>
    <w:pPr>
      <w:widowControl w:val="false"/>
      <w:pBdr/>
      <w:shd w:val="clear" w:color="auto" w:fill="ffffff"/>
      <w:spacing w:after="120" w:line="0" w:lineRule="atLeast"/>
      <w:ind w:hanging="720"/>
    </w:pPr>
    <w:rPr>
      <w:rFonts w:ascii="Times New Roman" w:hAnsi="Times New Roman" w:eastAsia="Times New Roman" w:cs="Times New Roman"/>
    </w:rPr>
  </w:style>
  <w:style w:type="paragraph" w:styleId="896" w:customStyle="1">
    <w:name w:val="Основной текст (3)"/>
    <w:basedOn w:val="882"/>
    <w:link w:val="894"/>
    <w:pPr>
      <w:widowControl w:val="false"/>
      <w:pBdr/>
      <w:shd w:val="clear" w:color="auto" w:fill="ffffff"/>
      <w:spacing w:after="0" w:line="0" w:lineRule="atLeast"/>
      <w:ind/>
    </w:pPr>
    <w:rPr>
      <w:rFonts w:ascii="Times New Roman" w:hAnsi="Times New Roman" w:eastAsia="Times New Roman" w:cs="Times New Roman"/>
    </w:rPr>
  </w:style>
  <w:style w:type="character" w:styleId="897" w:customStyle="1">
    <w:name w:val="Основной текст (2) + 11;5 pt"/>
    <w:basedOn w:val="89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898" w:customStyle="1">
    <w:name w:val="Основной текст (2) + 11;5 pt;Полужирный"/>
    <w:basedOn w:val="893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899" w:customStyle="1">
    <w:name w:val="Основной текст (2) + 7;5 pt"/>
    <w:basedOn w:val="893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5"/>
      <w:szCs w:val="15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>HP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revision>6</cp:revision>
  <dcterms:created xsi:type="dcterms:W3CDTF">2025-01-15T10:35:00Z</dcterms:created>
  <dcterms:modified xsi:type="dcterms:W3CDTF">2025-01-24T07:12:50Z</dcterms:modified>
</cp:coreProperties>
</file>